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484" w:rsidRDefault="00584484" w:rsidP="00584484">
      <w:pPr>
        <w:pStyle w:val="a3"/>
        <w:spacing w:line="360" w:lineRule="auto"/>
        <w:ind w:firstLine="567"/>
      </w:pPr>
      <w:r>
        <w:t>Макарова Елена Николаевна, учитель начальных классов ГБОУ СОШ №1 «ОЦ» ж.-д. ст</w:t>
      </w:r>
      <w:proofErr w:type="gramStart"/>
      <w:r>
        <w:t>.Ш</w:t>
      </w:r>
      <w:proofErr w:type="gramEnd"/>
      <w:r>
        <w:t>ентала</w:t>
      </w:r>
    </w:p>
    <w:p w:rsidR="00584484" w:rsidRDefault="00584484" w:rsidP="00584484">
      <w:pPr>
        <w:pStyle w:val="a3"/>
        <w:spacing w:line="360" w:lineRule="auto"/>
        <w:jc w:val="center"/>
        <w:rPr>
          <w:b/>
        </w:rPr>
      </w:pPr>
      <w:r w:rsidRPr="00584484">
        <w:rPr>
          <w:b/>
        </w:rPr>
        <w:t>«Использование возможностей интерактивной доски в образовательном пр</w:t>
      </w:r>
      <w:r w:rsidRPr="00584484">
        <w:rPr>
          <w:b/>
        </w:rPr>
        <w:t>о</w:t>
      </w:r>
      <w:r w:rsidRPr="00584484">
        <w:rPr>
          <w:b/>
        </w:rPr>
        <w:t>цессе начальной школы»</w:t>
      </w:r>
    </w:p>
    <w:p w:rsidR="00584484" w:rsidRPr="00584484" w:rsidRDefault="00584484" w:rsidP="00584484">
      <w:pPr>
        <w:pStyle w:val="a3"/>
        <w:spacing w:line="360" w:lineRule="auto"/>
        <w:jc w:val="right"/>
        <w:rPr>
          <w:b/>
          <w:i/>
        </w:rPr>
      </w:pPr>
    </w:p>
    <w:p w:rsidR="00584484" w:rsidRDefault="00584484" w:rsidP="00584484">
      <w:pPr>
        <w:pStyle w:val="a3"/>
        <w:spacing w:line="360" w:lineRule="auto"/>
        <w:jc w:val="right"/>
        <w:rPr>
          <w:i/>
        </w:rPr>
      </w:pPr>
      <w:r w:rsidRPr="00584484">
        <w:rPr>
          <w:i/>
        </w:rPr>
        <w:t xml:space="preserve">Посредственный учитель рассказывает,  </w:t>
      </w:r>
    </w:p>
    <w:p w:rsidR="00584484" w:rsidRDefault="00584484" w:rsidP="00584484">
      <w:pPr>
        <w:pStyle w:val="a3"/>
        <w:spacing w:line="360" w:lineRule="auto"/>
        <w:jc w:val="right"/>
        <w:rPr>
          <w:i/>
        </w:rPr>
      </w:pPr>
      <w:r w:rsidRPr="00584484">
        <w:rPr>
          <w:i/>
        </w:rPr>
        <w:t xml:space="preserve">хороший – объясняет, превосходный – демонстрирует, </w:t>
      </w:r>
    </w:p>
    <w:p w:rsidR="00584484" w:rsidRPr="00584484" w:rsidRDefault="00584484" w:rsidP="00584484">
      <w:pPr>
        <w:pStyle w:val="a3"/>
        <w:spacing w:line="360" w:lineRule="auto"/>
        <w:jc w:val="right"/>
        <w:rPr>
          <w:i/>
        </w:rPr>
      </w:pPr>
      <w:r w:rsidRPr="00584484">
        <w:rPr>
          <w:i/>
        </w:rPr>
        <w:t xml:space="preserve"> а Великий</w:t>
      </w:r>
      <w:r>
        <w:rPr>
          <w:i/>
        </w:rPr>
        <w:t xml:space="preserve"> </w:t>
      </w:r>
      <w:r w:rsidRPr="00584484">
        <w:rPr>
          <w:i/>
        </w:rPr>
        <w:t>- вдохно</w:t>
      </w:r>
      <w:r w:rsidRPr="00584484">
        <w:rPr>
          <w:i/>
        </w:rPr>
        <w:t>в</w:t>
      </w:r>
      <w:r w:rsidRPr="00584484">
        <w:rPr>
          <w:i/>
        </w:rPr>
        <w:t>ляет!</w:t>
      </w:r>
    </w:p>
    <w:p w:rsidR="00584484" w:rsidRPr="00584484" w:rsidRDefault="00584484" w:rsidP="00584484">
      <w:pPr>
        <w:jc w:val="right"/>
        <w:rPr>
          <w:i/>
        </w:rPr>
      </w:pPr>
      <w:r w:rsidRPr="00584484">
        <w:rPr>
          <w:i/>
        </w:rPr>
        <w:t xml:space="preserve">                                       </w:t>
      </w:r>
      <w:r>
        <w:rPr>
          <w:i/>
        </w:rPr>
        <w:t xml:space="preserve">       </w:t>
      </w:r>
      <w:r w:rsidRPr="00584484">
        <w:rPr>
          <w:i/>
        </w:rPr>
        <w:t xml:space="preserve">Вильям Артур </w:t>
      </w:r>
      <w:proofErr w:type="spellStart"/>
      <w:r w:rsidRPr="00584484">
        <w:rPr>
          <w:i/>
        </w:rPr>
        <w:t>Ворд</w:t>
      </w:r>
      <w:proofErr w:type="spellEnd"/>
      <w:r w:rsidR="002941A0" w:rsidRPr="00584484">
        <w:rPr>
          <w:i/>
        </w:rPr>
        <w:tab/>
      </w:r>
      <w:bookmarkStart w:id="0" w:name="_GoBack"/>
      <w:bookmarkEnd w:id="0"/>
    </w:p>
    <w:p w:rsidR="002941A0" w:rsidRPr="0007485E" w:rsidRDefault="002941A0" w:rsidP="00584484">
      <w:pPr>
        <w:ind w:firstLine="567"/>
      </w:pPr>
      <w:r w:rsidRPr="0007485E">
        <w:t>С развитием технологий, методические разработки с использованием интерактивной доски приходят и в начальную школы, что вызывает не тол</w:t>
      </w:r>
      <w:r w:rsidRPr="0007485E">
        <w:t>ь</w:t>
      </w:r>
      <w:r w:rsidRPr="0007485E">
        <w:t>ко интерес учеников к обучению, но и влияет на получение и усвоение зн</w:t>
      </w:r>
      <w:r w:rsidRPr="0007485E">
        <w:t>а</w:t>
      </w:r>
      <w:r w:rsidRPr="0007485E">
        <w:t xml:space="preserve">ний, преподаваемых в школе. Важно учитывать эти факторы в начальной школе, когда бывшему дошкольнику достаточно сложно </w:t>
      </w:r>
      <w:proofErr w:type="spellStart"/>
      <w:r w:rsidRPr="0007485E">
        <w:t>самоорганизоваться</w:t>
      </w:r>
      <w:proofErr w:type="spellEnd"/>
      <w:r w:rsidRPr="0007485E">
        <w:t xml:space="preserve"> на ур</w:t>
      </w:r>
      <w:r w:rsidRPr="0007485E">
        <w:t>о</w:t>
      </w:r>
      <w:r w:rsidRPr="0007485E">
        <w:t>ках, переступить порог от детского сада к школьной парте и усваивать огромное количество информации. В этом случае, использование интера</w:t>
      </w:r>
      <w:r w:rsidRPr="0007485E">
        <w:t>к</w:t>
      </w:r>
      <w:r w:rsidRPr="0007485E">
        <w:t>тивных досок на уроках в начальной школе становится для педагога неот</w:t>
      </w:r>
      <w:r w:rsidRPr="0007485E">
        <w:t>ъ</w:t>
      </w:r>
      <w:r w:rsidRPr="0007485E">
        <w:t>емлемым помощником в борьбе за усидчивость, интерес к предмету и орг</w:t>
      </w:r>
      <w:r w:rsidRPr="0007485E">
        <w:t>а</w:t>
      </w:r>
      <w:r w:rsidRPr="0007485E">
        <w:t>низ</w:t>
      </w:r>
      <w:r w:rsidRPr="0007485E">
        <w:t>а</w:t>
      </w:r>
      <w:r w:rsidRPr="0007485E">
        <w:t>ции коллективной работы класса.</w:t>
      </w:r>
    </w:p>
    <w:p w:rsidR="002D4354" w:rsidRDefault="002D4354" w:rsidP="00584484">
      <w:pPr>
        <w:ind w:firstLine="567"/>
      </w:pPr>
      <w:r>
        <w:t>Интерактивная доска - эффективный инструмент для проведения уче</w:t>
      </w:r>
      <w:r>
        <w:t>б</w:t>
      </w:r>
      <w:r>
        <w:t>ных занятий. Она совмещает функции трех видов оборудования:</w:t>
      </w:r>
    </w:p>
    <w:p w:rsidR="002D4354" w:rsidRDefault="002D4354" w:rsidP="00584484">
      <w:pPr>
        <w:ind w:firstLine="567"/>
      </w:pPr>
      <w:r>
        <w:t xml:space="preserve">• аудиторной доски с маркером, </w:t>
      </w:r>
    </w:p>
    <w:p w:rsidR="002D4354" w:rsidRDefault="002D4354" w:rsidP="00584484">
      <w:pPr>
        <w:ind w:firstLine="567"/>
      </w:pPr>
      <w:r>
        <w:t>• экрана для отображения информации,</w:t>
      </w:r>
    </w:p>
    <w:p w:rsidR="00584484" w:rsidRDefault="002D4354" w:rsidP="00584484">
      <w:pPr>
        <w:ind w:firstLine="567"/>
      </w:pPr>
      <w:r>
        <w:t xml:space="preserve">• интерактивного компьютерного монитора. </w:t>
      </w:r>
    </w:p>
    <w:p w:rsidR="002D4354" w:rsidRDefault="002D4354" w:rsidP="00584484">
      <w:pPr>
        <w:ind w:firstLine="567"/>
      </w:pPr>
      <w:r>
        <w:t>Я использую интерактивную доску пятый год в очень интенсивном р</w:t>
      </w:r>
      <w:r>
        <w:t>е</w:t>
      </w:r>
      <w:r>
        <w:t>жиме, и никаких отклонений в сторону ухудшения здоровья учащихся отм</w:t>
      </w:r>
      <w:r>
        <w:t>е</w:t>
      </w:r>
      <w:r>
        <w:t>чено не было. Дети быстро привыкают к работе с интерактивной доской. Р</w:t>
      </w:r>
      <w:r>
        <w:t>а</w:t>
      </w:r>
      <w:r>
        <w:t>бота с ней позволяет значительно экономить время, стимулирует развитие мыслительной и творческой а</w:t>
      </w:r>
      <w:r>
        <w:t>к</w:t>
      </w:r>
      <w:r>
        <w:t xml:space="preserve">тивности, включает в работу всех учащихся класса.  Она позволяет выводить на ее поверхность любые изображения и </w:t>
      </w:r>
      <w:r>
        <w:lastRenderedPageBreak/>
        <w:t>тексты, дает возможность рисовать поверх них, выделять главные мысли, фиксировать свои наблюдения. Мой личный опыт работы с интерактивной доской позволяет сделать вывод, что ее использование резко повышает инт</w:t>
      </w:r>
      <w:r>
        <w:t>е</w:t>
      </w:r>
      <w:r>
        <w:t>рес учащихся к процессу обучения. Отвечать у доски стремятся все, даже «слабые» и застенчивые ученики. Повышается и качество обучения. Уче</w:t>
      </w:r>
      <w:r>
        <w:t>б</w:t>
      </w:r>
      <w:r>
        <w:t>ный материал, преподносимый учителем с помощью красочно оформленных слайдов, видеофрагментов, анимации или содержания Интернет-сайтов, у</w:t>
      </w:r>
      <w:r>
        <w:t>с</w:t>
      </w:r>
      <w:r>
        <w:t>ваивается быстрее и прочнее. Контрольные работы, сопровождаемые аним</w:t>
      </w:r>
      <w:r>
        <w:t>а</w:t>
      </w:r>
      <w:r>
        <w:t>ционными эффектами, выполняются учащ</w:t>
      </w:r>
      <w:r>
        <w:t>и</w:t>
      </w:r>
      <w:r>
        <w:t xml:space="preserve">мися с большим удовольствием и активностью. </w:t>
      </w:r>
    </w:p>
    <w:p w:rsidR="00584484" w:rsidRDefault="002D4354" w:rsidP="00584484">
      <w:pPr>
        <w:ind w:firstLine="567"/>
      </w:pPr>
      <w:r>
        <w:t>Интерактивная доска позволяет:  структурировать весь урок или орган</w:t>
      </w:r>
      <w:r>
        <w:t>и</w:t>
      </w:r>
      <w:r>
        <w:t>зовать его часть; работать с текстом, с медиаобъектами, перемещать об</w:t>
      </w:r>
      <w:r>
        <w:t>ъ</w:t>
      </w:r>
      <w:r>
        <w:t>екты, вносить изменения и т.д.; может располагать необходимые материалы внутри одного файла, связывая их гиперссылками; воспроизводить аудио и видео материалы, причем доска позволяет контролировать их, проигрывая небол</w:t>
      </w:r>
      <w:r>
        <w:t>ь</w:t>
      </w:r>
      <w:r>
        <w:t>шие отрывки, если в этом есть необходимость</w:t>
      </w:r>
      <w:r w:rsidR="00B512B9">
        <w:t xml:space="preserve">; </w:t>
      </w:r>
      <w:r>
        <w:t>замечания и добавления к файлу можно сохранять и использовать на следующих уроках; прои</w:t>
      </w:r>
      <w:r>
        <w:t>з</w:t>
      </w:r>
      <w:r>
        <w:t>водить быструю смену дидактического материала.</w:t>
      </w:r>
    </w:p>
    <w:p w:rsidR="00584484" w:rsidRDefault="002D4354" w:rsidP="00584484">
      <w:pPr>
        <w:ind w:firstLine="567"/>
      </w:pPr>
      <w:r>
        <w:t>Преимущества для преподавателя: Позволяет преподавателю объяснять новый материал из центра класса. Позволяет преподавателю сохранять и ра</w:t>
      </w:r>
      <w:r>
        <w:t>с</w:t>
      </w:r>
      <w:r>
        <w:t>печатывать изображения на доске, включая любые записи, сделанные во время занятия, не затрачивая при этом много времени и сил и упрощая пр</w:t>
      </w:r>
      <w:r>
        <w:t>о</w:t>
      </w:r>
      <w:r>
        <w:t>верку усвоенного материала. Позволяет преподавателям делиться матери</w:t>
      </w:r>
      <w:r>
        <w:t>а</w:t>
      </w:r>
      <w:r>
        <w:t xml:space="preserve">лами друг с другом и вновь использовать их. </w:t>
      </w:r>
    </w:p>
    <w:p w:rsidR="00584484" w:rsidRDefault="002D4354" w:rsidP="00584484">
      <w:pPr>
        <w:ind w:firstLine="567"/>
      </w:pPr>
      <w:r>
        <w:t xml:space="preserve">Преимущества для учащихся: </w:t>
      </w:r>
      <w:r w:rsidR="00B512B9">
        <w:t xml:space="preserve"> </w:t>
      </w:r>
      <w:r>
        <w:t>делает занятия интересными и развивает мотивацию; предоставляет больше возможностей для участия в коллекти</w:t>
      </w:r>
      <w:r>
        <w:t>в</w:t>
      </w:r>
      <w:r>
        <w:t>ной работе, развития личных и социальных навыков; эффективная и дин</w:t>
      </w:r>
      <w:r>
        <w:t>а</w:t>
      </w:r>
      <w:r>
        <w:t>мичная подачи материала; позволяет использовать различные стили обуч</w:t>
      </w:r>
      <w:r>
        <w:t>е</w:t>
      </w:r>
      <w:r>
        <w:t>ния, пр</w:t>
      </w:r>
      <w:r>
        <w:t>е</w:t>
      </w:r>
      <w:r>
        <w:t>подаватели могут обращаться к всевозможным ресурсам, учащиеся начинают работать более творчески и становятся уверенными в себе; не ну</w:t>
      </w:r>
      <w:r>
        <w:t>ж</w:t>
      </w:r>
      <w:r>
        <w:lastRenderedPageBreak/>
        <w:t xml:space="preserve">на клавиатура, чтобы работать с этим оборудованием, таким </w:t>
      </w:r>
      <w:proofErr w:type="gramStart"/>
      <w:r>
        <w:t>образом</w:t>
      </w:r>
      <w:proofErr w:type="gramEnd"/>
      <w:r>
        <w:t xml:space="preserve"> пов</w:t>
      </w:r>
      <w:r>
        <w:t>ы</w:t>
      </w:r>
      <w:r>
        <w:t>шается вовлеченн</w:t>
      </w:r>
      <w:r w:rsidR="00B512B9">
        <w:t xml:space="preserve">ость учащихся начальных классов; </w:t>
      </w:r>
      <w:r>
        <w:t>снижается уровень тр</w:t>
      </w:r>
      <w:r>
        <w:t>е</w:t>
      </w:r>
      <w:r>
        <w:t xml:space="preserve">вожности ребенка при работе у доски. </w:t>
      </w:r>
    </w:p>
    <w:p w:rsidR="002941A0" w:rsidRPr="002941A0" w:rsidRDefault="002D4354" w:rsidP="00584484">
      <w:pPr>
        <w:ind w:firstLine="567"/>
      </w:pPr>
      <w:proofErr w:type="gramStart"/>
      <w:r>
        <w:t>Интерактивная доска в нашем классе вытеснила обычную меловую до</w:t>
      </w:r>
      <w:r>
        <w:t>с</w:t>
      </w:r>
      <w:r>
        <w:t>ку на 90%.  Очень большое значение имеет возможность в любой момент урока вернуться к предыдущим записям, поскольку интерактивная доска имеет размеры, значительно превышающие в</w:t>
      </w:r>
      <w:r>
        <w:t>и</w:t>
      </w:r>
      <w:r>
        <w:t>димую на экране площадь, то есть экран – это своего рода «окно», через которое можно видеть наход</w:t>
      </w:r>
      <w:r>
        <w:t>я</w:t>
      </w:r>
      <w:r>
        <w:t>щуюся на доске информацию и работать с ней.</w:t>
      </w:r>
      <w:proofErr w:type="gramEnd"/>
      <w:r>
        <w:t xml:space="preserve"> Само же это «окно» может быть пер</w:t>
      </w:r>
      <w:r>
        <w:t>е</w:t>
      </w:r>
      <w:r>
        <w:t>двинуто в любую часть доски простым движением электронного маркера. Однако важно понимать, что эффективность работы с интеракти</w:t>
      </w:r>
      <w:r>
        <w:t>в</w:t>
      </w:r>
      <w:r>
        <w:t>ной доской в значительной степени определяется подготовкой преподават</w:t>
      </w:r>
      <w:r>
        <w:t>е</w:t>
      </w:r>
      <w:r>
        <w:t>ля, тем, насколько хорошо он понимает возможности этого инструмента и насколько дидактически грамотно может его использовать. Создание дида</w:t>
      </w:r>
      <w:r>
        <w:t>к</w:t>
      </w:r>
      <w:r>
        <w:t>тических материалов для работы с интерактивной доской требует от учителя не только компьютерной грамотности и высокого дидактического мастерс</w:t>
      </w:r>
      <w:r>
        <w:t>т</w:t>
      </w:r>
      <w:r>
        <w:t xml:space="preserve">ва, но и большой фантазии, творческого подхода к делу. С помощью </w:t>
      </w:r>
      <w:proofErr w:type="spellStart"/>
      <w:r>
        <w:t>PowerPoint</w:t>
      </w:r>
      <w:proofErr w:type="spellEnd"/>
      <w:r>
        <w:t xml:space="preserve"> мною созданы серии интерактивных пособий для занятий по м</w:t>
      </w:r>
      <w:r>
        <w:t>а</w:t>
      </w:r>
      <w:r>
        <w:t>тематике, русскому языку и некоторым другим предметам. Эти пособия мы используем на уроках для изучения, отработки и закрепления учебного мат</w:t>
      </w:r>
      <w:r>
        <w:t>е</w:t>
      </w:r>
      <w:r>
        <w:t>риала, а также как средство контроля уровня усвоения учащимися учебного материала этих курсов. В заданиях такого рода объект для работы ученик имеет во</w:t>
      </w:r>
      <w:r>
        <w:t>з</w:t>
      </w:r>
      <w:r>
        <w:t>можность выбрать самостоятельно, используя предложенное ему меню. Вместе с тем я на уроках активно использую и другие задания, позв</w:t>
      </w:r>
      <w:r>
        <w:t>о</w:t>
      </w:r>
      <w:r>
        <w:t>ляющие отработать любую тему программы начальных классов. На уроках математики дети решают примеры и задачи, ведя запись на доске любым п</w:t>
      </w:r>
      <w:r>
        <w:t>о</w:t>
      </w:r>
      <w:r>
        <w:t>нравившимся им цветом. Если задача требует геометрич</w:t>
      </w:r>
      <w:r>
        <w:t>е</w:t>
      </w:r>
      <w:r>
        <w:t>ского чертежа, ни мне, ни детям не приходится мучиться с огромной лине</w:t>
      </w:r>
      <w:r>
        <w:t>й</w:t>
      </w:r>
      <w:r>
        <w:t>кой и мелом. Любая фигура че</w:t>
      </w:r>
      <w:r>
        <w:t>р</w:t>
      </w:r>
      <w:r>
        <w:t>тится любым цветом за несколько секунд с помощью инструмента «Фигуры», который можно выбрать из меню интера</w:t>
      </w:r>
      <w:r>
        <w:t>к</w:t>
      </w:r>
      <w:r>
        <w:t xml:space="preserve">тивной доски. На уроках </w:t>
      </w:r>
      <w:r>
        <w:lastRenderedPageBreak/>
        <w:t>«Окружающий мир» и «Литературное чтение» мы активно используем И</w:t>
      </w:r>
      <w:r>
        <w:t>н</w:t>
      </w:r>
      <w:r>
        <w:t>тернет. Это позволяет ознакомить учащихся с би</w:t>
      </w:r>
      <w:r>
        <w:t>о</w:t>
      </w:r>
      <w:r>
        <w:t>графией любого писателя, посмотреть на его портрет, побывать в картинной галерее или изучить л</w:t>
      </w:r>
      <w:r>
        <w:t>ю</w:t>
      </w:r>
      <w:r>
        <w:t>бую точку земного шара по снимкам со спутника. Во внеурочной деятельн</w:t>
      </w:r>
      <w:r>
        <w:t>о</w:t>
      </w:r>
      <w:r>
        <w:t>сти на классных часах мы используем различные об</w:t>
      </w:r>
      <w:r>
        <w:t>у</w:t>
      </w:r>
      <w:r>
        <w:t>чающие и развивающие пр</w:t>
      </w:r>
      <w:r>
        <w:t>о</w:t>
      </w:r>
      <w:r>
        <w:t>граммы. Интерактивная доска позволяет работать с ними целой группе учащихся. На уроках и во внеурочной работе мы ус</w:t>
      </w:r>
      <w:r>
        <w:t>т</w:t>
      </w:r>
      <w:r>
        <w:t>раиваем интерактивные викторины и соревнования. Таким образом, интера</w:t>
      </w:r>
      <w:r>
        <w:t>к</w:t>
      </w:r>
      <w:r>
        <w:t>тивный класс помогает облегчить нелегкий труд учителя, сэкономить дефицитное время, вывести процесс преподавания на новый качественный уровень, соответствующий современным требованиям, а также сделать школьную жизнь учеников ра</w:t>
      </w:r>
      <w:r>
        <w:t>з</w:t>
      </w:r>
      <w:r>
        <w:t>нообразной, а обучение – более привлекательным и продуктивным.</w:t>
      </w:r>
    </w:p>
    <w:sectPr w:rsidR="002941A0" w:rsidRPr="002941A0" w:rsidSect="00760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941A0"/>
    <w:rsid w:val="0000791F"/>
    <w:rsid w:val="00007A8D"/>
    <w:rsid w:val="00011061"/>
    <w:rsid w:val="000209BA"/>
    <w:rsid w:val="00024446"/>
    <w:rsid w:val="00035463"/>
    <w:rsid w:val="000718B2"/>
    <w:rsid w:val="00085281"/>
    <w:rsid w:val="00096160"/>
    <w:rsid w:val="00096E9A"/>
    <w:rsid w:val="000A2149"/>
    <w:rsid w:val="000B172B"/>
    <w:rsid w:val="000B3CDC"/>
    <w:rsid w:val="000B48F7"/>
    <w:rsid w:val="000C5DA6"/>
    <w:rsid w:val="000E02BE"/>
    <w:rsid w:val="00126267"/>
    <w:rsid w:val="00145A21"/>
    <w:rsid w:val="00192250"/>
    <w:rsid w:val="00194A5C"/>
    <w:rsid w:val="001A527B"/>
    <w:rsid w:val="001A6CC2"/>
    <w:rsid w:val="001C29FE"/>
    <w:rsid w:val="001C422F"/>
    <w:rsid w:val="001F483B"/>
    <w:rsid w:val="00211539"/>
    <w:rsid w:val="00256ED5"/>
    <w:rsid w:val="00265940"/>
    <w:rsid w:val="002805EE"/>
    <w:rsid w:val="0028135A"/>
    <w:rsid w:val="002941A0"/>
    <w:rsid w:val="002B2878"/>
    <w:rsid w:val="002B4F99"/>
    <w:rsid w:val="002C3334"/>
    <w:rsid w:val="002C707F"/>
    <w:rsid w:val="002D2CAF"/>
    <w:rsid w:val="002D4354"/>
    <w:rsid w:val="002F2C3B"/>
    <w:rsid w:val="00325C64"/>
    <w:rsid w:val="00326B3E"/>
    <w:rsid w:val="003462CA"/>
    <w:rsid w:val="00350425"/>
    <w:rsid w:val="0035162B"/>
    <w:rsid w:val="0036368C"/>
    <w:rsid w:val="00370652"/>
    <w:rsid w:val="0037141E"/>
    <w:rsid w:val="00381FEB"/>
    <w:rsid w:val="003A1BEC"/>
    <w:rsid w:val="003B408B"/>
    <w:rsid w:val="003C5082"/>
    <w:rsid w:val="003D01D1"/>
    <w:rsid w:val="003E5B93"/>
    <w:rsid w:val="00410017"/>
    <w:rsid w:val="00425CFD"/>
    <w:rsid w:val="004341B7"/>
    <w:rsid w:val="004567D1"/>
    <w:rsid w:val="004850B8"/>
    <w:rsid w:val="0049712F"/>
    <w:rsid w:val="004C350F"/>
    <w:rsid w:val="004E1AA7"/>
    <w:rsid w:val="004F430E"/>
    <w:rsid w:val="004F53EA"/>
    <w:rsid w:val="004F7A6E"/>
    <w:rsid w:val="00500FF8"/>
    <w:rsid w:val="0050131C"/>
    <w:rsid w:val="00502E6F"/>
    <w:rsid w:val="005408E2"/>
    <w:rsid w:val="005453B9"/>
    <w:rsid w:val="00584484"/>
    <w:rsid w:val="00590F93"/>
    <w:rsid w:val="005A4146"/>
    <w:rsid w:val="005A68DC"/>
    <w:rsid w:val="005C0F6D"/>
    <w:rsid w:val="006004D3"/>
    <w:rsid w:val="006016A4"/>
    <w:rsid w:val="0062282D"/>
    <w:rsid w:val="0062299D"/>
    <w:rsid w:val="006561E2"/>
    <w:rsid w:val="00657212"/>
    <w:rsid w:val="00661CA3"/>
    <w:rsid w:val="00662D71"/>
    <w:rsid w:val="006725E6"/>
    <w:rsid w:val="00676F47"/>
    <w:rsid w:val="0068501E"/>
    <w:rsid w:val="00696CAA"/>
    <w:rsid w:val="006B27EE"/>
    <w:rsid w:val="006C0670"/>
    <w:rsid w:val="006D1163"/>
    <w:rsid w:val="006D1E2B"/>
    <w:rsid w:val="0070184D"/>
    <w:rsid w:val="007101B2"/>
    <w:rsid w:val="007102F8"/>
    <w:rsid w:val="0071352E"/>
    <w:rsid w:val="00716F2E"/>
    <w:rsid w:val="00721B7C"/>
    <w:rsid w:val="00724590"/>
    <w:rsid w:val="007266DC"/>
    <w:rsid w:val="007477C0"/>
    <w:rsid w:val="00760A49"/>
    <w:rsid w:val="00781FC9"/>
    <w:rsid w:val="007A171A"/>
    <w:rsid w:val="007A5C27"/>
    <w:rsid w:val="007A5C8F"/>
    <w:rsid w:val="007F499A"/>
    <w:rsid w:val="007F4FC3"/>
    <w:rsid w:val="00821970"/>
    <w:rsid w:val="00822481"/>
    <w:rsid w:val="00824C35"/>
    <w:rsid w:val="00842A3B"/>
    <w:rsid w:val="0085496D"/>
    <w:rsid w:val="00865CA3"/>
    <w:rsid w:val="008A5EE0"/>
    <w:rsid w:val="008A64DA"/>
    <w:rsid w:val="008B550C"/>
    <w:rsid w:val="008B6A9B"/>
    <w:rsid w:val="008D67B6"/>
    <w:rsid w:val="008F1430"/>
    <w:rsid w:val="008F5658"/>
    <w:rsid w:val="00901947"/>
    <w:rsid w:val="009124AC"/>
    <w:rsid w:val="0092016E"/>
    <w:rsid w:val="00926AB6"/>
    <w:rsid w:val="009366AC"/>
    <w:rsid w:val="00954697"/>
    <w:rsid w:val="00976BCB"/>
    <w:rsid w:val="00980F91"/>
    <w:rsid w:val="00994D4A"/>
    <w:rsid w:val="009B48CC"/>
    <w:rsid w:val="009B7136"/>
    <w:rsid w:val="009C12CB"/>
    <w:rsid w:val="009C2406"/>
    <w:rsid w:val="009C7FFC"/>
    <w:rsid w:val="00A10EC2"/>
    <w:rsid w:val="00A40C7A"/>
    <w:rsid w:val="00A54EFA"/>
    <w:rsid w:val="00A568F7"/>
    <w:rsid w:val="00A71B49"/>
    <w:rsid w:val="00A84603"/>
    <w:rsid w:val="00AA5644"/>
    <w:rsid w:val="00AC57A2"/>
    <w:rsid w:val="00AE659C"/>
    <w:rsid w:val="00AF6CB8"/>
    <w:rsid w:val="00B46F36"/>
    <w:rsid w:val="00B512B9"/>
    <w:rsid w:val="00B533F1"/>
    <w:rsid w:val="00B77984"/>
    <w:rsid w:val="00B92CAB"/>
    <w:rsid w:val="00B9388C"/>
    <w:rsid w:val="00BD6361"/>
    <w:rsid w:val="00BD7483"/>
    <w:rsid w:val="00BD77A2"/>
    <w:rsid w:val="00BD7DE2"/>
    <w:rsid w:val="00C15BAC"/>
    <w:rsid w:val="00C15D79"/>
    <w:rsid w:val="00C2760F"/>
    <w:rsid w:val="00C32DFC"/>
    <w:rsid w:val="00C44FA5"/>
    <w:rsid w:val="00C66783"/>
    <w:rsid w:val="00C80989"/>
    <w:rsid w:val="00C83358"/>
    <w:rsid w:val="00C925FE"/>
    <w:rsid w:val="00CA1371"/>
    <w:rsid w:val="00CB453F"/>
    <w:rsid w:val="00CB5EA6"/>
    <w:rsid w:val="00CB6678"/>
    <w:rsid w:val="00CB6821"/>
    <w:rsid w:val="00CE205F"/>
    <w:rsid w:val="00CE409D"/>
    <w:rsid w:val="00CF2252"/>
    <w:rsid w:val="00D13EE2"/>
    <w:rsid w:val="00D37E84"/>
    <w:rsid w:val="00D56093"/>
    <w:rsid w:val="00D630B1"/>
    <w:rsid w:val="00D655D8"/>
    <w:rsid w:val="00D7749F"/>
    <w:rsid w:val="00D8408A"/>
    <w:rsid w:val="00DB1C0C"/>
    <w:rsid w:val="00DB4034"/>
    <w:rsid w:val="00DB7670"/>
    <w:rsid w:val="00E36A8A"/>
    <w:rsid w:val="00E53FB5"/>
    <w:rsid w:val="00E57901"/>
    <w:rsid w:val="00EC793F"/>
    <w:rsid w:val="00EE65CA"/>
    <w:rsid w:val="00F243B9"/>
    <w:rsid w:val="00F27331"/>
    <w:rsid w:val="00F303F0"/>
    <w:rsid w:val="00F4172B"/>
    <w:rsid w:val="00F41ED8"/>
    <w:rsid w:val="00F45F1B"/>
    <w:rsid w:val="00F52ACB"/>
    <w:rsid w:val="00F56A3C"/>
    <w:rsid w:val="00F6222D"/>
    <w:rsid w:val="00F90349"/>
    <w:rsid w:val="00F90513"/>
    <w:rsid w:val="00F975D9"/>
    <w:rsid w:val="00FB04B4"/>
    <w:rsid w:val="00FC0908"/>
    <w:rsid w:val="00FE6588"/>
    <w:rsid w:val="00FF0430"/>
    <w:rsid w:val="00FF2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1A0"/>
    <w:pPr>
      <w:tabs>
        <w:tab w:val="left" w:pos="851"/>
      </w:tabs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303F0"/>
    <w:pPr>
      <w:keepNext/>
      <w:keepLines/>
      <w:tabs>
        <w:tab w:val="clear" w:pos="851"/>
      </w:tabs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303F0"/>
    <w:pPr>
      <w:keepNext/>
      <w:keepLines/>
      <w:tabs>
        <w:tab w:val="clear" w:pos="851"/>
      </w:tabs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67D1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F303F0"/>
    <w:rPr>
      <w:rFonts w:asciiTheme="majorHAnsi" w:eastAsiaTheme="majorEastAsia" w:hAnsiTheme="majorHAnsi" w:cstheme="majorBidi"/>
      <w:b/>
      <w:bCs/>
      <w:color w:val="4F81BD" w:themeColor="accent1"/>
      <w:sz w:val="32"/>
      <w:szCs w:val="26"/>
    </w:rPr>
  </w:style>
  <w:style w:type="character" w:customStyle="1" w:styleId="10">
    <w:name w:val="Заголовок 1 Знак"/>
    <w:basedOn w:val="a0"/>
    <w:link w:val="1"/>
    <w:uiPriority w:val="9"/>
    <w:rsid w:val="00F303F0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table" w:styleId="a4">
    <w:name w:val="Table Grid"/>
    <w:basedOn w:val="a1"/>
    <w:uiPriority w:val="59"/>
    <w:rsid w:val="00294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2941A0"/>
    <w:pPr>
      <w:tabs>
        <w:tab w:val="clear" w:pos="851"/>
      </w:tabs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1A0"/>
    <w:pPr>
      <w:tabs>
        <w:tab w:val="left" w:pos="851"/>
      </w:tabs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303F0"/>
    <w:pPr>
      <w:keepNext/>
      <w:keepLines/>
      <w:tabs>
        <w:tab w:val="clear" w:pos="851"/>
      </w:tabs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303F0"/>
    <w:pPr>
      <w:keepNext/>
      <w:keepLines/>
      <w:tabs>
        <w:tab w:val="clear" w:pos="851"/>
      </w:tabs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67D1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F303F0"/>
    <w:rPr>
      <w:rFonts w:asciiTheme="majorHAnsi" w:eastAsiaTheme="majorEastAsia" w:hAnsiTheme="majorHAnsi" w:cstheme="majorBidi"/>
      <w:b/>
      <w:bCs/>
      <w:color w:val="4F81BD" w:themeColor="accent1"/>
      <w:sz w:val="32"/>
      <w:szCs w:val="26"/>
    </w:rPr>
  </w:style>
  <w:style w:type="character" w:customStyle="1" w:styleId="10">
    <w:name w:val="Заголовок 1 Знак"/>
    <w:basedOn w:val="a0"/>
    <w:link w:val="1"/>
    <w:uiPriority w:val="9"/>
    <w:rsid w:val="00F303F0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table" w:styleId="a4">
    <w:name w:val="Table Grid"/>
    <w:basedOn w:val="a1"/>
    <w:uiPriority w:val="59"/>
    <w:rsid w:val="00294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2941A0"/>
    <w:pPr>
      <w:tabs>
        <w:tab w:val="clear" w:pos="851"/>
      </w:tabs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EB4D65-999F-4B17-92B4-F6B368BFD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Кузьмина</cp:lastModifiedBy>
  <cp:revision>2</cp:revision>
  <dcterms:created xsi:type="dcterms:W3CDTF">2014-10-28T09:26:00Z</dcterms:created>
  <dcterms:modified xsi:type="dcterms:W3CDTF">2014-10-28T09:26:00Z</dcterms:modified>
</cp:coreProperties>
</file>