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0E4" w:rsidRPr="00F010E4" w:rsidRDefault="00F010E4" w:rsidP="00F010E4">
      <w:pPr>
        <w:spacing w:line="360" w:lineRule="auto"/>
        <w:ind w:firstLine="540"/>
        <w:jc w:val="both"/>
        <w:rPr>
          <w:b/>
          <w:sz w:val="28"/>
          <w:szCs w:val="28"/>
        </w:rPr>
      </w:pPr>
      <w:r w:rsidRPr="00F010E4">
        <w:rPr>
          <w:sz w:val="28"/>
          <w:szCs w:val="28"/>
        </w:rPr>
        <w:t>Алексашина Ирина Викторовна, учитель математики</w:t>
      </w:r>
      <w:r w:rsidRPr="00F010E4">
        <w:rPr>
          <w:sz w:val="28"/>
          <w:szCs w:val="28"/>
        </w:rPr>
        <w:tab/>
        <w:t xml:space="preserve">ГБОУ СОШ п.г.т. Мирный 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.р. Красноярский</w:t>
      </w:r>
    </w:p>
    <w:p w:rsidR="00F010E4" w:rsidRDefault="00F010E4" w:rsidP="00F010E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CC2FEB" w:rsidRPr="00F010E4">
        <w:rPr>
          <w:b/>
          <w:sz w:val="28"/>
          <w:szCs w:val="28"/>
        </w:rPr>
        <w:t xml:space="preserve">Применение </w:t>
      </w:r>
      <w:proofErr w:type="spellStart"/>
      <w:r w:rsidR="007D07BA" w:rsidRPr="00F010E4">
        <w:rPr>
          <w:b/>
          <w:sz w:val="28"/>
          <w:szCs w:val="28"/>
        </w:rPr>
        <w:t>мультимедийного</w:t>
      </w:r>
      <w:proofErr w:type="spellEnd"/>
      <w:r w:rsidR="007D07BA" w:rsidRPr="00F010E4">
        <w:rPr>
          <w:b/>
          <w:sz w:val="28"/>
          <w:szCs w:val="28"/>
        </w:rPr>
        <w:t xml:space="preserve"> ресурса (</w:t>
      </w:r>
      <w:r w:rsidR="00CC2FEB" w:rsidRPr="00F010E4">
        <w:rPr>
          <w:b/>
          <w:sz w:val="28"/>
          <w:szCs w:val="28"/>
        </w:rPr>
        <w:t>видеодисков</w:t>
      </w:r>
      <w:r w:rsidR="007D07BA" w:rsidRPr="00F010E4">
        <w:rPr>
          <w:b/>
          <w:sz w:val="28"/>
          <w:szCs w:val="28"/>
        </w:rPr>
        <w:t>)</w:t>
      </w:r>
      <w:r w:rsidR="00CC2FEB" w:rsidRPr="00F010E4">
        <w:rPr>
          <w:b/>
          <w:sz w:val="28"/>
          <w:szCs w:val="28"/>
        </w:rPr>
        <w:t xml:space="preserve"> как формы </w:t>
      </w:r>
    </w:p>
    <w:p w:rsidR="00CC2FEB" w:rsidRDefault="00CC2FEB" w:rsidP="00F010E4">
      <w:pPr>
        <w:spacing w:line="360" w:lineRule="auto"/>
        <w:jc w:val="center"/>
        <w:rPr>
          <w:sz w:val="28"/>
          <w:szCs w:val="28"/>
        </w:rPr>
      </w:pPr>
      <w:r w:rsidRPr="00F010E4">
        <w:rPr>
          <w:b/>
          <w:sz w:val="28"/>
          <w:szCs w:val="28"/>
        </w:rPr>
        <w:t xml:space="preserve">ИКТ </w:t>
      </w:r>
      <w:bookmarkStart w:id="0" w:name="_GoBack"/>
      <w:bookmarkEnd w:id="0"/>
      <w:r w:rsidRPr="00F010E4">
        <w:rPr>
          <w:b/>
          <w:sz w:val="28"/>
          <w:szCs w:val="28"/>
        </w:rPr>
        <w:t>во внеурочной деятельности</w:t>
      </w:r>
      <w:r w:rsidR="00F010E4">
        <w:rPr>
          <w:sz w:val="28"/>
          <w:szCs w:val="28"/>
        </w:rPr>
        <w:t>»</w:t>
      </w:r>
    </w:p>
    <w:p w:rsidR="00F010E4" w:rsidRPr="00F010E4" w:rsidRDefault="00F010E4" w:rsidP="00F010E4">
      <w:pPr>
        <w:spacing w:line="360" w:lineRule="auto"/>
        <w:jc w:val="center"/>
        <w:rPr>
          <w:sz w:val="28"/>
          <w:szCs w:val="28"/>
        </w:rPr>
      </w:pPr>
    </w:p>
    <w:p w:rsidR="00D43A6E" w:rsidRPr="00F010E4" w:rsidRDefault="00D43A6E" w:rsidP="00F010E4">
      <w:pPr>
        <w:spacing w:line="360" w:lineRule="auto"/>
        <w:ind w:firstLine="567"/>
        <w:jc w:val="both"/>
        <w:rPr>
          <w:sz w:val="28"/>
          <w:szCs w:val="28"/>
        </w:rPr>
      </w:pPr>
      <w:r w:rsidRPr="00F010E4">
        <w:rPr>
          <w:sz w:val="28"/>
          <w:szCs w:val="28"/>
        </w:rPr>
        <w:t xml:space="preserve">Сегодня Российская школа переживает значительное изменения. Введение федерального государственного образовательного стандарта предполагает наряду с новым подходом к результатам образования духовно-нравственное развитие и воспитание </w:t>
      </w:r>
      <w:proofErr w:type="gramStart"/>
      <w:r w:rsidRPr="00F010E4">
        <w:rPr>
          <w:sz w:val="28"/>
          <w:szCs w:val="28"/>
        </w:rPr>
        <w:t>обучающихся</w:t>
      </w:r>
      <w:proofErr w:type="gramEnd"/>
      <w:r w:rsidRPr="00F010E4">
        <w:rPr>
          <w:sz w:val="28"/>
          <w:szCs w:val="28"/>
        </w:rPr>
        <w:t>. От педагога требуется переосмысление деятельности не только как учителя-предметника, но и как классного руководителя.  Таким образом, воспитательная работа является приоритетной, и роль классного руководителя возрастает. Стандарт требует наполнения воспитательной работы новым содержанием и технологиями.</w:t>
      </w:r>
    </w:p>
    <w:p w:rsidR="00D43A6E" w:rsidRPr="00F010E4" w:rsidRDefault="00D43A6E" w:rsidP="00F010E4">
      <w:pPr>
        <w:spacing w:line="360" w:lineRule="auto"/>
        <w:ind w:firstLine="567"/>
        <w:jc w:val="both"/>
        <w:rPr>
          <w:sz w:val="28"/>
          <w:szCs w:val="28"/>
        </w:rPr>
      </w:pPr>
      <w:r w:rsidRPr="00F010E4">
        <w:rPr>
          <w:sz w:val="28"/>
          <w:szCs w:val="28"/>
        </w:rPr>
        <w:t>Модернизация образования и воспитания невозможна без применения информационно-</w:t>
      </w:r>
      <w:r w:rsidR="00CC2FEB" w:rsidRPr="00F010E4">
        <w:rPr>
          <w:sz w:val="28"/>
          <w:szCs w:val="28"/>
        </w:rPr>
        <w:t>коммуникатив</w:t>
      </w:r>
      <w:r w:rsidRPr="00F010E4">
        <w:rPr>
          <w:sz w:val="28"/>
          <w:szCs w:val="28"/>
        </w:rPr>
        <w:t>ных технологий, так как они позволяют достичь нового уровня отношений между участниками воспитательного процесса.</w:t>
      </w:r>
    </w:p>
    <w:p w:rsidR="00D43A6E" w:rsidRPr="00F010E4" w:rsidRDefault="00D43A6E" w:rsidP="00F010E4">
      <w:pPr>
        <w:spacing w:line="360" w:lineRule="auto"/>
        <w:ind w:firstLine="567"/>
        <w:jc w:val="both"/>
        <w:rPr>
          <w:sz w:val="28"/>
          <w:szCs w:val="28"/>
        </w:rPr>
      </w:pPr>
      <w:r w:rsidRPr="00F010E4">
        <w:rPr>
          <w:sz w:val="28"/>
          <w:szCs w:val="28"/>
        </w:rPr>
        <w:t>Внедрение ИКТ во внеурочную деятельность способствует:</w:t>
      </w:r>
    </w:p>
    <w:p w:rsidR="00D43A6E" w:rsidRPr="00F010E4" w:rsidRDefault="00D43A6E" w:rsidP="00F010E4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F010E4">
        <w:rPr>
          <w:sz w:val="28"/>
          <w:szCs w:val="28"/>
        </w:rPr>
        <w:t>активизации познавательной деятельности;</w:t>
      </w:r>
    </w:p>
    <w:p w:rsidR="00D43A6E" w:rsidRPr="00F010E4" w:rsidRDefault="00D43A6E" w:rsidP="00F010E4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F010E4">
        <w:rPr>
          <w:sz w:val="28"/>
          <w:szCs w:val="28"/>
        </w:rPr>
        <w:t>повышению информационной культуры;</w:t>
      </w:r>
    </w:p>
    <w:p w:rsidR="00D43A6E" w:rsidRPr="00F010E4" w:rsidRDefault="00D43A6E" w:rsidP="00F010E4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F010E4">
        <w:rPr>
          <w:sz w:val="28"/>
          <w:szCs w:val="28"/>
        </w:rPr>
        <w:t>усилению эмоционального воздействия;</w:t>
      </w:r>
    </w:p>
    <w:p w:rsidR="00D43A6E" w:rsidRPr="00F010E4" w:rsidRDefault="00D43A6E" w:rsidP="00F010E4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F010E4">
        <w:rPr>
          <w:sz w:val="28"/>
          <w:szCs w:val="28"/>
        </w:rPr>
        <w:t xml:space="preserve">эффективному управлению вниманием </w:t>
      </w:r>
      <w:proofErr w:type="gramStart"/>
      <w:r w:rsidRPr="00F010E4">
        <w:rPr>
          <w:sz w:val="28"/>
          <w:szCs w:val="28"/>
        </w:rPr>
        <w:t>обучающихся</w:t>
      </w:r>
      <w:proofErr w:type="gramEnd"/>
      <w:r w:rsidRPr="00F010E4">
        <w:rPr>
          <w:sz w:val="28"/>
          <w:szCs w:val="28"/>
        </w:rPr>
        <w:t>.</w:t>
      </w:r>
    </w:p>
    <w:p w:rsidR="00D43A6E" w:rsidRPr="00F010E4" w:rsidRDefault="00D43A6E" w:rsidP="00F010E4">
      <w:pPr>
        <w:spacing w:line="360" w:lineRule="auto"/>
        <w:ind w:firstLine="567"/>
        <w:jc w:val="both"/>
        <w:rPr>
          <w:sz w:val="28"/>
          <w:szCs w:val="28"/>
        </w:rPr>
      </w:pPr>
      <w:r w:rsidRPr="00F010E4">
        <w:rPr>
          <w:sz w:val="28"/>
          <w:szCs w:val="28"/>
        </w:rPr>
        <w:t>Существует множество форм использования ИКТ, а именно:</w:t>
      </w:r>
    </w:p>
    <w:p w:rsidR="00D43A6E" w:rsidRPr="00F010E4" w:rsidRDefault="00D43A6E" w:rsidP="00F010E4">
      <w:pPr>
        <w:pStyle w:val="a3"/>
        <w:numPr>
          <w:ilvl w:val="0"/>
          <w:numId w:val="7"/>
        </w:numPr>
        <w:spacing w:after="0" w:line="360" w:lineRule="auto"/>
        <w:ind w:left="993" w:hanging="142"/>
        <w:jc w:val="both"/>
        <w:rPr>
          <w:rFonts w:ascii="Times New Roman" w:hAnsi="Times New Roman" w:cs="Times New Roman"/>
          <w:sz w:val="28"/>
          <w:szCs w:val="28"/>
        </w:rPr>
      </w:pPr>
      <w:r w:rsidRPr="00F010E4">
        <w:rPr>
          <w:rFonts w:ascii="Times New Roman" w:hAnsi="Times New Roman" w:cs="Times New Roman"/>
          <w:sz w:val="28"/>
          <w:szCs w:val="28"/>
        </w:rPr>
        <w:t xml:space="preserve"> презентации;</w:t>
      </w:r>
    </w:p>
    <w:p w:rsidR="00D43A6E" w:rsidRPr="00F010E4" w:rsidRDefault="00D43A6E" w:rsidP="00F010E4">
      <w:pPr>
        <w:pStyle w:val="a3"/>
        <w:numPr>
          <w:ilvl w:val="0"/>
          <w:numId w:val="7"/>
        </w:numPr>
        <w:spacing w:after="0" w:line="360" w:lineRule="auto"/>
        <w:ind w:left="993" w:hanging="142"/>
        <w:jc w:val="both"/>
        <w:rPr>
          <w:rFonts w:ascii="Times New Roman" w:hAnsi="Times New Roman" w:cs="Times New Roman"/>
          <w:sz w:val="28"/>
          <w:szCs w:val="28"/>
        </w:rPr>
      </w:pPr>
      <w:r w:rsidRPr="00F010E4">
        <w:rPr>
          <w:rFonts w:ascii="Times New Roman" w:hAnsi="Times New Roman" w:cs="Times New Roman"/>
          <w:sz w:val="28"/>
          <w:szCs w:val="28"/>
        </w:rPr>
        <w:t xml:space="preserve"> буклеты;</w:t>
      </w:r>
    </w:p>
    <w:p w:rsidR="00D43A6E" w:rsidRPr="00F010E4" w:rsidRDefault="00D43A6E" w:rsidP="00F010E4">
      <w:pPr>
        <w:pStyle w:val="a3"/>
        <w:numPr>
          <w:ilvl w:val="0"/>
          <w:numId w:val="7"/>
        </w:numPr>
        <w:spacing w:after="0" w:line="360" w:lineRule="auto"/>
        <w:ind w:left="993" w:hanging="142"/>
        <w:jc w:val="both"/>
        <w:rPr>
          <w:rFonts w:ascii="Times New Roman" w:hAnsi="Times New Roman" w:cs="Times New Roman"/>
          <w:sz w:val="28"/>
          <w:szCs w:val="28"/>
        </w:rPr>
      </w:pPr>
      <w:r w:rsidRPr="00F010E4">
        <w:rPr>
          <w:rFonts w:ascii="Times New Roman" w:hAnsi="Times New Roman" w:cs="Times New Roman"/>
          <w:sz w:val="28"/>
          <w:szCs w:val="28"/>
        </w:rPr>
        <w:t xml:space="preserve"> интерактивные тесты;</w:t>
      </w:r>
    </w:p>
    <w:p w:rsidR="00D43A6E" w:rsidRPr="00F010E4" w:rsidRDefault="00D43A6E" w:rsidP="00F010E4">
      <w:pPr>
        <w:pStyle w:val="a3"/>
        <w:numPr>
          <w:ilvl w:val="0"/>
          <w:numId w:val="7"/>
        </w:numPr>
        <w:spacing w:after="0" w:line="360" w:lineRule="auto"/>
        <w:ind w:left="993" w:hanging="142"/>
        <w:jc w:val="both"/>
        <w:rPr>
          <w:rFonts w:ascii="Times New Roman" w:hAnsi="Times New Roman" w:cs="Times New Roman"/>
          <w:sz w:val="28"/>
          <w:szCs w:val="28"/>
        </w:rPr>
      </w:pPr>
      <w:r w:rsidRPr="00F010E4">
        <w:rPr>
          <w:rFonts w:ascii="Times New Roman" w:hAnsi="Times New Roman" w:cs="Times New Roman"/>
          <w:sz w:val="28"/>
          <w:szCs w:val="28"/>
        </w:rPr>
        <w:t xml:space="preserve"> использование информации в сети Интернет;</w:t>
      </w:r>
    </w:p>
    <w:p w:rsidR="00D43A6E" w:rsidRPr="00F010E4" w:rsidRDefault="00D43A6E" w:rsidP="00F010E4">
      <w:pPr>
        <w:pStyle w:val="a3"/>
        <w:numPr>
          <w:ilvl w:val="0"/>
          <w:numId w:val="7"/>
        </w:numPr>
        <w:spacing w:after="0" w:line="360" w:lineRule="auto"/>
        <w:ind w:left="993" w:hanging="142"/>
        <w:jc w:val="both"/>
        <w:rPr>
          <w:rFonts w:ascii="Times New Roman" w:hAnsi="Times New Roman" w:cs="Times New Roman"/>
          <w:sz w:val="28"/>
          <w:szCs w:val="28"/>
        </w:rPr>
      </w:pPr>
      <w:r w:rsidRPr="00F010E4">
        <w:rPr>
          <w:rFonts w:ascii="Times New Roman" w:hAnsi="Times New Roman" w:cs="Times New Roman"/>
          <w:sz w:val="28"/>
          <w:szCs w:val="28"/>
        </w:rPr>
        <w:t xml:space="preserve"> электронные ресурсы медиатеки;</w:t>
      </w:r>
    </w:p>
    <w:p w:rsidR="00D43A6E" w:rsidRPr="00F010E4" w:rsidRDefault="00D43A6E" w:rsidP="00F010E4">
      <w:pPr>
        <w:pStyle w:val="a3"/>
        <w:numPr>
          <w:ilvl w:val="0"/>
          <w:numId w:val="7"/>
        </w:numPr>
        <w:spacing w:after="0" w:line="360" w:lineRule="auto"/>
        <w:ind w:left="993" w:hanging="142"/>
        <w:jc w:val="both"/>
        <w:rPr>
          <w:rFonts w:ascii="Times New Roman" w:hAnsi="Times New Roman" w:cs="Times New Roman"/>
          <w:sz w:val="28"/>
          <w:szCs w:val="28"/>
        </w:rPr>
      </w:pPr>
      <w:r w:rsidRPr="00F010E4">
        <w:rPr>
          <w:rFonts w:ascii="Times New Roman" w:hAnsi="Times New Roman" w:cs="Times New Roman"/>
          <w:sz w:val="28"/>
          <w:szCs w:val="28"/>
        </w:rPr>
        <w:t xml:space="preserve"> виртуальные экскурсии.</w:t>
      </w:r>
    </w:p>
    <w:p w:rsidR="00D43A6E" w:rsidRPr="00F010E4" w:rsidRDefault="00D43A6E" w:rsidP="00F010E4">
      <w:pPr>
        <w:spacing w:line="360" w:lineRule="auto"/>
        <w:ind w:firstLine="567"/>
        <w:jc w:val="both"/>
        <w:rPr>
          <w:sz w:val="28"/>
          <w:szCs w:val="28"/>
        </w:rPr>
      </w:pPr>
      <w:r w:rsidRPr="00F010E4">
        <w:rPr>
          <w:sz w:val="28"/>
          <w:szCs w:val="28"/>
        </w:rPr>
        <w:lastRenderedPageBreak/>
        <w:t>Из всего многообразия форм информационных технологий, которые я применяю, мне хотелось бы остановиться на использовании видеодисков при проведении классных часов различной тематики.</w:t>
      </w:r>
    </w:p>
    <w:p w:rsidR="00D43A6E" w:rsidRPr="00F010E4" w:rsidRDefault="00D43A6E" w:rsidP="00F010E4">
      <w:pPr>
        <w:spacing w:line="360" w:lineRule="auto"/>
        <w:ind w:firstLine="567"/>
        <w:jc w:val="both"/>
        <w:rPr>
          <w:sz w:val="28"/>
          <w:szCs w:val="28"/>
        </w:rPr>
      </w:pPr>
      <w:r w:rsidRPr="00F010E4">
        <w:rPr>
          <w:sz w:val="28"/>
          <w:szCs w:val="28"/>
        </w:rPr>
        <w:t>Темы классных часов определены воспитательной программой моего класса, построенной на изучении и формировании основ культуры общества:</w:t>
      </w:r>
    </w:p>
    <w:p w:rsidR="00271BA7" w:rsidRPr="00F010E4" w:rsidRDefault="00271BA7" w:rsidP="00F010E4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10E4">
        <w:rPr>
          <w:rFonts w:ascii="Times New Roman" w:hAnsi="Times New Roman" w:cs="Times New Roman"/>
          <w:sz w:val="28"/>
          <w:szCs w:val="28"/>
        </w:rPr>
        <w:t>культура умственного труда;</w:t>
      </w:r>
    </w:p>
    <w:p w:rsidR="00271BA7" w:rsidRPr="00F010E4" w:rsidRDefault="00271BA7" w:rsidP="00F010E4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10E4">
        <w:rPr>
          <w:rFonts w:ascii="Times New Roman" w:hAnsi="Times New Roman" w:cs="Times New Roman"/>
          <w:sz w:val="28"/>
          <w:szCs w:val="28"/>
        </w:rPr>
        <w:t>духовно - нравственная культура</w:t>
      </w:r>
      <w:r w:rsidR="00775C80" w:rsidRPr="00F010E4">
        <w:rPr>
          <w:rFonts w:ascii="Times New Roman" w:hAnsi="Times New Roman" w:cs="Times New Roman"/>
          <w:sz w:val="28"/>
          <w:szCs w:val="28"/>
        </w:rPr>
        <w:t>:</w:t>
      </w:r>
    </w:p>
    <w:p w:rsidR="00271BA7" w:rsidRPr="00F010E4" w:rsidRDefault="00271BA7" w:rsidP="00F010E4">
      <w:pPr>
        <w:pStyle w:val="a3"/>
        <w:numPr>
          <w:ilvl w:val="1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10E4">
        <w:rPr>
          <w:rFonts w:ascii="Times New Roman" w:hAnsi="Times New Roman" w:cs="Times New Roman"/>
          <w:sz w:val="28"/>
          <w:szCs w:val="28"/>
        </w:rPr>
        <w:t>1. Я и Отечество</w:t>
      </w:r>
      <w:r w:rsidR="00775C80" w:rsidRPr="00F010E4">
        <w:rPr>
          <w:rFonts w:ascii="Times New Roman" w:hAnsi="Times New Roman" w:cs="Times New Roman"/>
          <w:sz w:val="28"/>
          <w:szCs w:val="28"/>
        </w:rPr>
        <w:t>;</w:t>
      </w:r>
    </w:p>
    <w:p w:rsidR="00271BA7" w:rsidRPr="00F010E4" w:rsidRDefault="00271BA7" w:rsidP="00F010E4">
      <w:pPr>
        <w:pStyle w:val="a3"/>
        <w:numPr>
          <w:ilvl w:val="1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10E4">
        <w:rPr>
          <w:rFonts w:ascii="Times New Roman" w:hAnsi="Times New Roman" w:cs="Times New Roman"/>
          <w:sz w:val="28"/>
          <w:szCs w:val="28"/>
        </w:rPr>
        <w:t>2. Я и нравственные ценности</w:t>
      </w:r>
      <w:r w:rsidR="00775C80" w:rsidRPr="00F010E4">
        <w:rPr>
          <w:rFonts w:ascii="Times New Roman" w:hAnsi="Times New Roman" w:cs="Times New Roman"/>
          <w:sz w:val="28"/>
          <w:szCs w:val="28"/>
        </w:rPr>
        <w:t>;</w:t>
      </w:r>
    </w:p>
    <w:p w:rsidR="00271BA7" w:rsidRPr="00F010E4" w:rsidRDefault="00271BA7" w:rsidP="00F010E4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10E4">
        <w:rPr>
          <w:rFonts w:ascii="Times New Roman" w:hAnsi="Times New Roman" w:cs="Times New Roman"/>
          <w:sz w:val="28"/>
          <w:szCs w:val="28"/>
        </w:rPr>
        <w:t>социальная культура;</w:t>
      </w:r>
    </w:p>
    <w:p w:rsidR="00271BA7" w:rsidRPr="00F010E4" w:rsidRDefault="00271BA7" w:rsidP="00F010E4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10E4">
        <w:rPr>
          <w:rFonts w:ascii="Times New Roman" w:hAnsi="Times New Roman" w:cs="Times New Roman"/>
          <w:sz w:val="28"/>
          <w:szCs w:val="28"/>
        </w:rPr>
        <w:t>культура здорового образа жизни;</w:t>
      </w:r>
    </w:p>
    <w:p w:rsidR="00BC695C" w:rsidRPr="00F010E4" w:rsidRDefault="00BC695C" w:rsidP="00F010E4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10E4">
        <w:rPr>
          <w:rFonts w:ascii="Times New Roman" w:hAnsi="Times New Roman" w:cs="Times New Roman"/>
          <w:sz w:val="28"/>
          <w:szCs w:val="28"/>
        </w:rPr>
        <w:t>экологическая культура;</w:t>
      </w:r>
    </w:p>
    <w:p w:rsidR="00271BA7" w:rsidRPr="00F010E4" w:rsidRDefault="00271BA7" w:rsidP="00F010E4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10E4">
        <w:rPr>
          <w:rFonts w:ascii="Times New Roman" w:hAnsi="Times New Roman" w:cs="Times New Roman"/>
          <w:sz w:val="28"/>
          <w:szCs w:val="28"/>
        </w:rPr>
        <w:t>культура трудового и профессионального образования;</w:t>
      </w:r>
    </w:p>
    <w:p w:rsidR="00271BA7" w:rsidRPr="00F010E4" w:rsidRDefault="00271BA7" w:rsidP="00F010E4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10E4">
        <w:rPr>
          <w:rFonts w:ascii="Times New Roman" w:hAnsi="Times New Roman" w:cs="Times New Roman"/>
          <w:sz w:val="28"/>
          <w:szCs w:val="28"/>
        </w:rPr>
        <w:t>культура и семья.</w:t>
      </w:r>
    </w:p>
    <w:p w:rsidR="00D43A6E" w:rsidRPr="00F010E4" w:rsidRDefault="00D43A6E" w:rsidP="00F010E4">
      <w:pPr>
        <w:spacing w:line="360" w:lineRule="auto"/>
        <w:ind w:firstLine="567"/>
        <w:jc w:val="both"/>
        <w:rPr>
          <w:sz w:val="28"/>
          <w:szCs w:val="28"/>
        </w:rPr>
      </w:pPr>
      <w:r w:rsidRPr="00F010E4">
        <w:rPr>
          <w:sz w:val="28"/>
          <w:szCs w:val="28"/>
        </w:rPr>
        <w:t xml:space="preserve">В своей воспитательной работе большое внимание уделяю экскурсиям и </w:t>
      </w:r>
      <w:r w:rsidR="00851DEC" w:rsidRPr="00F010E4">
        <w:rPr>
          <w:sz w:val="28"/>
          <w:szCs w:val="28"/>
        </w:rPr>
        <w:t>путешествиям,</w:t>
      </w:r>
      <w:r w:rsidRPr="00F010E4">
        <w:rPr>
          <w:sz w:val="28"/>
          <w:szCs w:val="28"/>
        </w:rPr>
        <w:t xml:space="preserve"> как по малой родине, так и по городам России. Из каждой поездки мы обязательно привозим не только сувениры, но и видеодиски с достопримечательностями этих мест. Потом мы активно их используем во внеурочной деятельности.</w:t>
      </w:r>
    </w:p>
    <w:p w:rsidR="00D43A6E" w:rsidRPr="00F010E4" w:rsidRDefault="00D43A6E" w:rsidP="00F010E4">
      <w:pPr>
        <w:spacing w:line="360" w:lineRule="auto"/>
        <w:ind w:firstLine="567"/>
        <w:jc w:val="both"/>
        <w:rPr>
          <w:sz w:val="28"/>
          <w:szCs w:val="28"/>
        </w:rPr>
      </w:pPr>
      <w:r w:rsidRPr="00F010E4">
        <w:rPr>
          <w:sz w:val="28"/>
          <w:szCs w:val="28"/>
        </w:rPr>
        <w:t>Например, на классных часах, посвящённых экологической культуре, были использованы следующие диски: «Жигулёвский заповедник», «Кавказский заповедник», «Кунгурская пещера», «Афонская пещера», «Санкт - Петербургский океанариум».</w:t>
      </w:r>
    </w:p>
    <w:p w:rsidR="00D43A6E" w:rsidRPr="00F010E4" w:rsidRDefault="00D43A6E" w:rsidP="00F010E4">
      <w:pPr>
        <w:spacing w:line="360" w:lineRule="auto"/>
        <w:ind w:firstLine="567"/>
        <w:jc w:val="both"/>
        <w:rPr>
          <w:sz w:val="28"/>
          <w:szCs w:val="28"/>
        </w:rPr>
      </w:pPr>
      <w:r w:rsidRPr="00F010E4">
        <w:rPr>
          <w:sz w:val="28"/>
          <w:szCs w:val="28"/>
        </w:rPr>
        <w:t>На классных часах по формированию патриотического воспитания  показаны диски:  «</w:t>
      </w:r>
      <w:r w:rsidR="00775C80" w:rsidRPr="00F010E4">
        <w:rPr>
          <w:sz w:val="28"/>
          <w:szCs w:val="28"/>
        </w:rPr>
        <w:t xml:space="preserve">Сталинград - Волгоград», </w:t>
      </w:r>
      <w:r w:rsidRPr="00F010E4">
        <w:rPr>
          <w:sz w:val="28"/>
          <w:szCs w:val="28"/>
        </w:rPr>
        <w:t>«</w:t>
      </w:r>
      <w:r w:rsidR="00851DEC" w:rsidRPr="00F010E4">
        <w:rPr>
          <w:sz w:val="28"/>
          <w:szCs w:val="28"/>
        </w:rPr>
        <w:t>Военный Ленинград</w:t>
      </w:r>
      <w:r w:rsidRPr="00F010E4">
        <w:rPr>
          <w:sz w:val="28"/>
          <w:szCs w:val="28"/>
        </w:rPr>
        <w:t xml:space="preserve">». </w:t>
      </w:r>
    </w:p>
    <w:p w:rsidR="00D43A6E" w:rsidRPr="00F010E4" w:rsidRDefault="00D43A6E" w:rsidP="00F010E4">
      <w:pPr>
        <w:spacing w:line="360" w:lineRule="auto"/>
        <w:ind w:firstLine="567"/>
        <w:jc w:val="both"/>
        <w:rPr>
          <w:sz w:val="28"/>
          <w:szCs w:val="28"/>
        </w:rPr>
      </w:pPr>
      <w:r w:rsidRPr="00F010E4">
        <w:rPr>
          <w:sz w:val="28"/>
          <w:szCs w:val="28"/>
        </w:rPr>
        <w:t xml:space="preserve">Немного подробнее хочу рассказать о работе  по </w:t>
      </w:r>
      <w:r w:rsidR="00CC2FEB" w:rsidRPr="00F010E4">
        <w:rPr>
          <w:sz w:val="28"/>
          <w:szCs w:val="28"/>
        </w:rPr>
        <w:t>воспитанию духовно-нравственн</w:t>
      </w:r>
      <w:r w:rsidRPr="00F010E4">
        <w:rPr>
          <w:sz w:val="28"/>
          <w:szCs w:val="28"/>
        </w:rPr>
        <w:t xml:space="preserve">ой культуры. 2014 год объявлен в России Годом культуры, поэтому серия классных часов, посвящённых знакомству с музеями России и мира, актуальна. </w:t>
      </w:r>
    </w:p>
    <w:p w:rsidR="00D43A6E" w:rsidRPr="00F010E4" w:rsidRDefault="00D43A6E" w:rsidP="00F010E4">
      <w:pPr>
        <w:spacing w:line="360" w:lineRule="auto"/>
        <w:ind w:firstLine="567"/>
        <w:jc w:val="both"/>
        <w:rPr>
          <w:sz w:val="28"/>
          <w:szCs w:val="28"/>
        </w:rPr>
      </w:pPr>
      <w:r w:rsidRPr="00F010E4">
        <w:rPr>
          <w:sz w:val="28"/>
          <w:szCs w:val="28"/>
        </w:rPr>
        <w:lastRenderedPageBreak/>
        <w:t>Обучающиеся были разделены на три группы.  Ребята, побывавшие в</w:t>
      </w:r>
      <w:proofErr w:type="gramStart"/>
      <w:r w:rsidRPr="00F010E4">
        <w:rPr>
          <w:sz w:val="28"/>
          <w:szCs w:val="28"/>
        </w:rPr>
        <w:t xml:space="preserve"> С</w:t>
      </w:r>
      <w:proofErr w:type="gramEnd"/>
      <w:r w:rsidRPr="00F010E4">
        <w:rPr>
          <w:sz w:val="28"/>
          <w:szCs w:val="28"/>
        </w:rPr>
        <w:t xml:space="preserve">анкт - Петербурге,  рассказали об Эрмитаже, о Петропавловской крепости, Кунсткамере, </w:t>
      </w:r>
      <w:r w:rsidR="00851DEC" w:rsidRPr="00F010E4">
        <w:rPr>
          <w:sz w:val="28"/>
          <w:szCs w:val="28"/>
        </w:rPr>
        <w:t>Екатерининском</w:t>
      </w:r>
      <w:r w:rsidRPr="00F010E4">
        <w:rPr>
          <w:sz w:val="28"/>
          <w:szCs w:val="28"/>
        </w:rPr>
        <w:t xml:space="preserve"> дворц</w:t>
      </w:r>
      <w:r w:rsidR="00775C80" w:rsidRPr="00F010E4">
        <w:rPr>
          <w:sz w:val="28"/>
          <w:szCs w:val="28"/>
        </w:rPr>
        <w:t>е, о лицее, в котором учился А.С</w:t>
      </w:r>
      <w:r w:rsidRPr="00F010E4">
        <w:rPr>
          <w:sz w:val="28"/>
          <w:szCs w:val="28"/>
        </w:rPr>
        <w:t xml:space="preserve">.Пушкин, Петергофе, зоологическом музее. Свой рассказ ребята сопроводили презентацией, составленной на основе видеодисков. </w:t>
      </w:r>
    </w:p>
    <w:p w:rsidR="00D43A6E" w:rsidRPr="00F010E4" w:rsidRDefault="00D43A6E" w:rsidP="00F010E4">
      <w:pPr>
        <w:spacing w:line="360" w:lineRule="auto"/>
        <w:ind w:firstLine="567"/>
        <w:jc w:val="both"/>
        <w:rPr>
          <w:sz w:val="28"/>
          <w:szCs w:val="28"/>
        </w:rPr>
      </w:pPr>
      <w:r w:rsidRPr="00F010E4">
        <w:rPr>
          <w:sz w:val="28"/>
          <w:szCs w:val="28"/>
        </w:rPr>
        <w:t xml:space="preserve">Вторая группа, путешествовавшая по Золотому кольцу, рассказала о старинных городах России: </w:t>
      </w:r>
      <w:proofErr w:type="gramStart"/>
      <w:r w:rsidRPr="00F010E4">
        <w:rPr>
          <w:sz w:val="28"/>
          <w:szCs w:val="28"/>
        </w:rPr>
        <w:t>Владимире</w:t>
      </w:r>
      <w:proofErr w:type="gramEnd"/>
      <w:r w:rsidRPr="00F010E4">
        <w:rPr>
          <w:sz w:val="28"/>
          <w:szCs w:val="28"/>
        </w:rPr>
        <w:t>, Суздале, Плёсе, Ярославле, Костроме, Сергиевом Посаде</w:t>
      </w:r>
      <w:r w:rsidR="00DE2350" w:rsidRPr="00F010E4">
        <w:rPr>
          <w:sz w:val="28"/>
          <w:szCs w:val="28"/>
        </w:rPr>
        <w:t>, Ростове Великом и Переяславль-Залесском</w:t>
      </w:r>
      <w:r w:rsidRPr="00F010E4">
        <w:rPr>
          <w:sz w:val="28"/>
          <w:szCs w:val="28"/>
        </w:rPr>
        <w:t xml:space="preserve">. </w:t>
      </w:r>
    </w:p>
    <w:p w:rsidR="00D43A6E" w:rsidRPr="00F010E4" w:rsidRDefault="00D43A6E" w:rsidP="00F010E4">
      <w:pPr>
        <w:spacing w:line="360" w:lineRule="auto"/>
        <w:ind w:firstLine="567"/>
        <w:jc w:val="both"/>
        <w:rPr>
          <w:sz w:val="28"/>
          <w:szCs w:val="28"/>
        </w:rPr>
      </w:pPr>
      <w:r w:rsidRPr="00F010E4">
        <w:rPr>
          <w:sz w:val="28"/>
          <w:szCs w:val="28"/>
        </w:rPr>
        <w:t xml:space="preserve"> Третья группа, посетившая города: </w:t>
      </w:r>
      <w:r w:rsidR="00851DEC" w:rsidRPr="00F010E4">
        <w:rPr>
          <w:sz w:val="28"/>
          <w:szCs w:val="28"/>
        </w:rPr>
        <w:t>Волгоград, Казань, Пензу</w:t>
      </w:r>
      <w:r w:rsidR="00CC2FEB" w:rsidRPr="00F010E4">
        <w:rPr>
          <w:sz w:val="28"/>
          <w:szCs w:val="28"/>
        </w:rPr>
        <w:t>, Невьянск представила материал</w:t>
      </w:r>
      <w:r w:rsidR="00851DEC" w:rsidRPr="00F010E4">
        <w:rPr>
          <w:sz w:val="28"/>
          <w:szCs w:val="28"/>
        </w:rPr>
        <w:t xml:space="preserve"> о военных музеях города-героя; об истории и достопримечательностях столицы Татарстана; о лермонтовском музее  - заповеднике  «Тарханы»; Никольском музее стекла хрусталя; Пензенской областной картинной галерее и о Невьянской падающей башни. </w:t>
      </w:r>
    </w:p>
    <w:p w:rsidR="00D43A6E" w:rsidRPr="00F010E4" w:rsidRDefault="00D43A6E" w:rsidP="00F010E4">
      <w:pPr>
        <w:spacing w:line="360" w:lineRule="auto"/>
        <w:ind w:firstLine="567"/>
        <w:jc w:val="both"/>
        <w:rPr>
          <w:sz w:val="28"/>
          <w:szCs w:val="28"/>
        </w:rPr>
      </w:pPr>
      <w:r w:rsidRPr="00F010E4">
        <w:rPr>
          <w:sz w:val="28"/>
          <w:szCs w:val="28"/>
        </w:rPr>
        <w:t xml:space="preserve">Ребята, не сумевшие отправиться в дальние поездки, рассказали о музеях Самары: краеведческом имени П. Алабина, художественном, военно-историческом, Бункере Сталина, </w:t>
      </w:r>
      <w:r w:rsidR="00775C80" w:rsidRPr="00F010E4">
        <w:rPr>
          <w:sz w:val="28"/>
          <w:szCs w:val="28"/>
        </w:rPr>
        <w:t xml:space="preserve">музее </w:t>
      </w:r>
      <w:r w:rsidRPr="00F010E4">
        <w:rPr>
          <w:sz w:val="28"/>
          <w:szCs w:val="28"/>
        </w:rPr>
        <w:t xml:space="preserve">«Самара космическая».   </w:t>
      </w:r>
    </w:p>
    <w:p w:rsidR="00D43A6E" w:rsidRPr="00F010E4" w:rsidRDefault="00D43A6E" w:rsidP="00F010E4">
      <w:pPr>
        <w:spacing w:line="360" w:lineRule="auto"/>
        <w:ind w:firstLine="567"/>
        <w:jc w:val="both"/>
        <w:rPr>
          <w:sz w:val="28"/>
          <w:szCs w:val="28"/>
        </w:rPr>
      </w:pPr>
      <w:r w:rsidRPr="00F010E4">
        <w:rPr>
          <w:sz w:val="28"/>
          <w:szCs w:val="28"/>
        </w:rPr>
        <w:t>На завершающем эту серию   классном часе я рассказала о самых знаменитых и самых необычных музеях мира и презентовала их. Итогом коллективной работы стало проведение интеллектуально-познавательной викторины «</w:t>
      </w:r>
      <w:r w:rsidR="00851DEC" w:rsidRPr="00F010E4">
        <w:rPr>
          <w:sz w:val="28"/>
          <w:szCs w:val="28"/>
        </w:rPr>
        <w:t>Знатоки музеев</w:t>
      </w:r>
      <w:r w:rsidRPr="00F010E4">
        <w:rPr>
          <w:sz w:val="28"/>
          <w:szCs w:val="28"/>
        </w:rPr>
        <w:t xml:space="preserve">». В её составлении приняли участие все обучающиеся: каждая группа работала над своим блоком вопросов. </w:t>
      </w:r>
    </w:p>
    <w:p w:rsidR="00D43A6E" w:rsidRPr="00F010E4" w:rsidRDefault="00D43A6E" w:rsidP="00F010E4">
      <w:pPr>
        <w:spacing w:line="360" w:lineRule="auto"/>
        <w:ind w:firstLine="567"/>
        <w:jc w:val="both"/>
        <w:rPr>
          <w:sz w:val="28"/>
          <w:szCs w:val="28"/>
        </w:rPr>
      </w:pPr>
      <w:r w:rsidRPr="00F010E4">
        <w:rPr>
          <w:sz w:val="28"/>
          <w:szCs w:val="28"/>
        </w:rPr>
        <w:t>Таким образом, использование видеодисков как формы информационных технологий способствует повышению мотивации познавательной деятельности обучающихся, развитию любознательности, самостоятельности, творчества  и критического мышления.</w:t>
      </w:r>
    </w:p>
    <w:p w:rsidR="00F70001" w:rsidRPr="00F010E4" w:rsidRDefault="00F70001" w:rsidP="00F010E4">
      <w:pPr>
        <w:spacing w:line="360" w:lineRule="auto"/>
        <w:rPr>
          <w:sz w:val="28"/>
          <w:szCs w:val="28"/>
        </w:rPr>
      </w:pPr>
    </w:p>
    <w:sectPr w:rsidR="00F70001" w:rsidRPr="00F010E4" w:rsidSect="00F01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A461B0"/>
    <w:multiLevelType w:val="hybridMultilevel"/>
    <w:tmpl w:val="CC6853D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5E2E62E0"/>
    <w:multiLevelType w:val="hybridMultilevel"/>
    <w:tmpl w:val="F8580DC2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60310D4D"/>
    <w:multiLevelType w:val="hybridMultilevel"/>
    <w:tmpl w:val="BAAE3058"/>
    <w:lvl w:ilvl="0" w:tplc="31063C6C">
      <w:start w:val="1"/>
      <w:numFmt w:val="decimal"/>
      <w:lvlText w:val="%1."/>
      <w:lvlJc w:val="left"/>
      <w:pPr>
        <w:ind w:left="720" w:hanging="360"/>
      </w:pPr>
      <w:rPr>
        <w:b/>
        <w:color w:val="00B05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6C5F1D"/>
    <w:multiLevelType w:val="hybridMultilevel"/>
    <w:tmpl w:val="6352A3E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6E950CB4"/>
    <w:multiLevelType w:val="hybridMultilevel"/>
    <w:tmpl w:val="22207A60"/>
    <w:lvl w:ilvl="0" w:tplc="0419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>
    <w:nsid w:val="715400F4"/>
    <w:multiLevelType w:val="hybridMultilevel"/>
    <w:tmpl w:val="9908654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43A6E"/>
    <w:rsid w:val="000A5FA8"/>
    <w:rsid w:val="001B4E93"/>
    <w:rsid w:val="00200AD5"/>
    <w:rsid w:val="00271BA7"/>
    <w:rsid w:val="002773D7"/>
    <w:rsid w:val="00775C80"/>
    <w:rsid w:val="007D07BA"/>
    <w:rsid w:val="00851DEC"/>
    <w:rsid w:val="00A26C0F"/>
    <w:rsid w:val="00BC695C"/>
    <w:rsid w:val="00CC2FEB"/>
    <w:rsid w:val="00D01195"/>
    <w:rsid w:val="00D43A6E"/>
    <w:rsid w:val="00DE2350"/>
    <w:rsid w:val="00F010E4"/>
    <w:rsid w:val="00F70001"/>
    <w:rsid w:val="00F924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1BA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Кузьмина</cp:lastModifiedBy>
  <cp:revision>2</cp:revision>
  <dcterms:created xsi:type="dcterms:W3CDTF">2014-10-23T07:57:00Z</dcterms:created>
  <dcterms:modified xsi:type="dcterms:W3CDTF">2014-10-23T07:57:00Z</dcterms:modified>
</cp:coreProperties>
</file>