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BF" w:rsidRDefault="00692559" w:rsidP="006925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559">
        <w:rPr>
          <w:rFonts w:ascii="Times New Roman" w:hAnsi="Times New Roman" w:cs="Times New Roman"/>
          <w:b/>
          <w:sz w:val="28"/>
          <w:szCs w:val="28"/>
        </w:rPr>
        <w:t xml:space="preserve">Сочетание </w:t>
      </w:r>
      <w:r>
        <w:rPr>
          <w:rFonts w:ascii="Times New Roman" w:hAnsi="Times New Roman" w:cs="Times New Roman"/>
          <w:b/>
          <w:sz w:val="28"/>
          <w:szCs w:val="28"/>
        </w:rPr>
        <w:t>традиционных и инновационных средств обучения на современном уроке.</w:t>
      </w:r>
    </w:p>
    <w:p w:rsidR="00F55E1A" w:rsidRDefault="00692559" w:rsidP="0055767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Меняются цели и содержание образования, появляются новые технологии и средства обучения.  И только урок остаётся неизменной формой обучения. На нём держалась традиционная школа, а в настоящее время стоит современная школа.</w:t>
      </w:r>
      <w:r w:rsidR="0093239F">
        <w:rPr>
          <w:rFonts w:ascii="Times New Roman" w:hAnsi="Times New Roman" w:cs="Times New Roman"/>
          <w:sz w:val="28"/>
          <w:szCs w:val="28"/>
        </w:rPr>
        <w:t xml:space="preserve"> </w:t>
      </w:r>
      <w:r w:rsidR="00AF250F">
        <w:rPr>
          <w:rFonts w:ascii="Times New Roman" w:hAnsi="Times New Roman" w:cs="Times New Roman"/>
          <w:sz w:val="28"/>
          <w:szCs w:val="28"/>
        </w:rPr>
        <w:t>Значит, урок - современный и закладывает основу для будущего</w:t>
      </w:r>
      <w:r w:rsidR="00F55E1A">
        <w:rPr>
          <w:rFonts w:ascii="Times New Roman" w:hAnsi="Times New Roman" w:cs="Times New Roman"/>
          <w:sz w:val="28"/>
          <w:szCs w:val="28"/>
        </w:rPr>
        <w:t>,</w:t>
      </w:r>
      <w:r w:rsidR="0093239F">
        <w:rPr>
          <w:rFonts w:ascii="Times New Roman" w:hAnsi="Times New Roman" w:cs="Times New Roman"/>
          <w:sz w:val="28"/>
          <w:szCs w:val="28"/>
        </w:rPr>
        <w:t xml:space="preserve"> он должен поддерживаться и развиваться. </w:t>
      </w:r>
    </w:p>
    <w:p w:rsidR="00FC077D" w:rsidRDefault="00C348D1" w:rsidP="00FC077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Именно на уроке встречаются ученик и учитель, поэтом</w:t>
      </w:r>
      <w:r w:rsidR="00F55E1A">
        <w:rPr>
          <w:rFonts w:ascii="Times New Roman" w:hAnsi="Times New Roman" w:cs="Times New Roman"/>
          <w:sz w:val="28"/>
          <w:szCs w:val="28"/>
        </w:rPr>
        <w:t>у</w:t>
      </w:r>
      <w:r w:rsidR="002025DD">
        <w:rPr>
          <w:rFonts w:ascii="Times New Roman" w:hAnsi="Times New Roman" w:cs="Times New Roman"/>
          <w:sz w:val="28"/>
          <w:szCs w:val="28"/>
        </w:rPr>
        <w:t xml:space="preserve"> </w:t>
      </w:r>
      <w:r w:rsidR="002025DD">
        <w:rPr>
          <w:rFonts w:ascii="Times New Roman" w:eastAsia="Times New Roman" w:hAnsi="Times New Roman" w:cs="Times New Roman"/>
          <w:sz w:val="28"/>
          <w:szCs w:val="28"/>
        </w:rPr>
        <w:t>нео</w:t>
      </w:r>
      <w:r w:rsidR="002025DD" w:rsidRPr="00F75F54">
        <w:rPr>
          <w:rFonts w:ascii="Times New Roman" w:eastAsia="Times New Roman" w:hAnsi="Times New Roman" w:cs="Times New Roman"/>
          <w:sz w:val="28"/>
          <w:szCs w:val="28"/>
        </w:rPr>
        <w:t>бходимо</w:t>
      </w:r>
      <w:r w:rsidR="002025DD">
        <w:rPr>
          <w:rFonts w:ascii="Times New Roman" w:eastAsia="Times New Roman" w:hAnsi="Times New Roman" w:cs="Times New Roman"/>
          <w:sz w:val="28"/>
          <w:szCs w:val="28"/>
        </w:rPr>
        <w:t xml:space="preserve"> учитывать индивидуальные возрастные, психологические</w:t>
      </w:r>
      <w:r w:rsidR="002025DD" w:rsidRPr="00F75F54">
        <w:rPr>
          <w:rFonts w:ascii="Times New Roman" w:eastAsia="Times New Roman" w:hAnsi="Times New Roman" w:cs="Times New Roman"/>
          <w:sz w:val="28"/>
          <w:szCs w:val="28"/>
        </w:rPr>
        <w:t xml:space="preserve"> и физиологически</w:t>
      </w:r>
      <w:r w:rsidR="002025D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025DD" w:rsidRPr="00F75F54">
        <w:rPr>
          <w:rFonts w:ascii="Times New Roman" w:eastAsia="Times New Roman" w:hAnsi="Times New Roman" w:cs="Times New Roman"/>
          <w:sz w:val="28"/>
          <w:szCs w:val="28"/>
        </w:rPr>
        <w:t xml:space="preserve"> особенност</w:t>
      </w:r>
      <w:r w:rsidR="002025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025DD" w:rsidRPr="00F75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025DD" w:rsidRPr="00F75F5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2025DD">
        <w:rPr>
          <w:rFonts w:ascii="Times New Roman" w:eastAsia="Times New Roman" w:hAnsi="Times New Roman" w:cs="Times New Roman"/>
          <w:sz w:val="28"/>
          <w:szCs w:val="28"/>
        </w:rPr>
        <w:t>. Учитывать роль и значение</w:t>
      </w:r>
      <w:r w:rsidR="002025DD" w:rsidRPr="00F75F54">
        <w:rPr>
          <w:rFonts w:ascii="Times New Roman" w:eastAsia="Times New Roman" w:hAnsi="Times New Roman" w:cs="Times New Roman"/>
          <w:sz w:val="28"/>
          <w:szCs w:val="28"/>
        </w:rPr>
        <w:t xml:space="preserve"> видов деятельности и форм общения</w:t>
      </w:r>
      <w:r w:rsidR="002025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25DD" w:rsidRPr="00F75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5D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55E1A">
        <w:rPr>
          <w:rFonts w:ascii="Times New Roman" w:hAnsi="Times New Roman" w:cs="Times New Roman"/>
          <w:sz w:val="28"/>
          <w:szCs w:val="28"/>
        </w:rPr>
        <w:t xml:space="preserve"> ч</w:t>
      </w:r>
      <w:r w:rsidR="00AF250F" w:rsidRPr="00AF250F">
        <w:rPr>
          <w:rFonts w:ascii="Times New Roman" w:hAnsi="Times New Roman" w:cs="Times New Roman"/>
          <w:sz w:val="28"/>
          <w:szCs w:val="28"/>
        </w:rPr>
        <w:t>тобы добиться образовательных результ</w:t>
      </w:r>
      <w:r w:rsidR="00AF250F">
        <w:rPr>
          <w:rFonts w:ascii="Times New Roman" w:hAnsi="Times New Roman" w:cs="Times New Roman"/>
          <w:sz w:val="28"/>
          <w:szCs w:val="28"/>
        </w:rPr>
        <w:t>атов, отвечающих новым запросам</w:t>
      </w:r>
      <w:r w:rsidR="00AF250F" w:rsidRPr="00AF250F">
        <w:rPr>
          <w:rFonts w:ascii="Times New Roman" w:hAnsi="Times New Roman" w:cs="Times New Roman"/>
          <w:sz w:val="28"/>
          <w:szCs w:val="28"/>
        </w:rPr>
        <w:t xml:space="preserve"> </w:t>
      </w:r>
      <w:r w:rsidR="0093239F" w:rsidRPr="00AF250F">
        <w:rPr>
          <w:rFonts w:ascii="Times New Roman" w:hAnsi="Times New Roman" w:cs="Times New Roman"/>
          <w:sz w:val="28"/>
          <w:szCs w:val="28"/>
        </w:rPr>
        <w:t>общества, нужны современные системы  средств обучения.</w:t>
      </w:r>
      <w:r w:rsidR="0093239F" w:rsidRPr="00AF25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5E1A" w:rsidRPr="00F55E1A">
        <w:rPr>
          <w:rFonts w:ascii="Times New Roman" w:hAnsi="Times New Roman" w:cs="Times New Roman"/>
          <w:sz w:val="28"/>
          <w:szCs w:val="28"/>
        </w:rPr>
        <w:t>Современная система средств обучения</w:t>
      </w:r>
      <w:r w:rsidR="002025DD">
        <w:rPr>
          <w:rFonts w:ascii="Times New Roman" w:hAnsi="Times New Roman" w:cs="Times New Roman"/>
          <w:sz w:val="28"/>
          <w:szCs w:val="28"/>
        </w:rPr>
        <w:t xml:space="preserve"> (</w:t>
      </w:r>
      <w:r w:rsidR="002025DD" w:rsidRPr="00F55E1A">
        <w:rPr>
          <w:rFonts w:ascii="Times New Roman" w:hAnsi="Times New Roman" w:cs="Times New Roman"/>
          <w:sz w:val="28"/>
          <w:szCs w:val="28"/>
        </w:rPr>
        <w:t>СССО</w:t>
      </w:r>
      <w:proofErr w:type="gramStart"/>
      <w:r w:rsidR="002025D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025DD"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="00F55E1A">
        <w:rPr>
          <w:rFonts w:ascii="Times New Roman" w:hAnsi="Times New Roman" w:cs="Times New Roman"/>
          <w:sz w:val="28"/>
          <w:szCs w:val="28"/>
        </w:rPr>
        <w:t xml:space="preserve"> </w:t>
      </w:r>
      <w:r w:rsidR="002025DD" w:rsidRPr="002025DD">
        <w:rPr>
          <w:rFonts w:ascii="Times New Roman" w:hAnsi="Times New Roman" w:cs="Times New Roman"/>
          <w:sz w:val="28"/>
          <w:szCs w:val="28"/>
        </w:rPr>
        <w:t>гармоничное</w:t>
      </w:r>
      <w:r w:rsidR="00F55E1A" w:rsidRPr="002025DD">
        <w:rPr>
          <w:rFonts w:ascii="Times New Roman" w:hAnsi="Times New Roman" w:cs="Times New Roman"/>
          <w:sz w:val="28"/>
          <w:szCs w:val="28"/>
        </w:rPr>
        <w:t xml:space="preserve"> </w:t>
      </w:r>
      <w:r w:rsidR="00F55E1A" w:rsidRPr="00F55E1A">
        <w:rPr>
          <w:rFonts w:ascii="Times New Roman" w:hAnsi="Times New Roman" w:cs="Times New Roman"/>
          <w:sz w:val="28"/>
          <w:szCs w:val="28"/>
        </w:rPr>
        <w:t xml:space="preserve">сочетание </w:t>
      </w:r>
      <w:r w:rsidR="002025DD" w:rsidRPr="00F75F54">
        <w:rPr>
          <w:rFonts w:ascii="Times New Roman" w:eastAsia="Times New Roman" w:hAnsi="Times New Roman" w:cs="Times New Roman"/>
          <w:b/>
          <w:bCs/>
          <w:sz w:val="28"/>
          <w:szCs w:val="28"/>
        </w:rPr>
        <w:t>как традиционных средств обучения</w:t>
      </w:r>
      <w:r w:rsidR="002025DD" w:rsidRPr="00F75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77D" w:rsidRPr="00F75F54">
        <w:rPr>
          <w:rFonts w:ascii="Times New Roman" w:eastAsia="Times New Roman" w:hAnsi="Times New Roman" w:cs="Times New Roman"/>
          <w:sz w:val="28"/>
          <w:szCs w:val="28"/>
        </w:rPr>
        <w:t>(уже известных)</w:t>
      </w:r>
      <w:r w:rsidR="002025DD" w:rsidRPr="00F75F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25DD" w:rsidRPr="00F75F54">
        <w:rPr>
          <w:rFonts w:ascii="Times New Roman" w:eastAsia="Times New Roman" w:hAnsi="Times New Roman" w:cs="Times New Roman"/>
          <w:b/>
          <w:bCs/>
          <w:sz w:val="28"/>
          <w:szCs w:val="28"/>
        </w:rPr>
        <w:t>так и инновационных</w:t>
      </w:r>
      <w:r w:rsidR="00FC07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C077D" w:rsidRPr="00F75F54">
        <w:rPr>
          <w:rFonts w:ascii="Times New Roman" w:eastAsia="Times New Roman" w:hAnsi="Times New Roman" w:cs="Times New Roman"/>
          <w:sz w:val="28"/>
          <w:szCs w:val="28"/>
        </w:rPr>
        <w:t>(находящихся в развитии)</w:t>
      </w:r>
      <w:r w:rsidR="002025DD" w:rsidRPr="00F75F54">
        <w:rPr>
          <w:rFonts w:ascii="Times New Roman" w:eastAsia="Times New Roman" w:hAnsi="Times New Roman" w:cs="Times New Roman"/>
          <w:b/>
          <w:bCs/>
          <w:sz w:val="28"/>
          <w:szCs w:val="28"/>
        </w:rPr>
        <w:t>, высокотехнологичных средств обучения</w:t>
      </w:r>
      <w:r w:rsidR="00FC077D">
        <w:rPr>
          <w:rFonts w:ascii="Times New Roman" w:eastAsia="Times New Roman" w:hAnsi="Times New Roman" w:cs="Times New Roman"/>
          <w:sz w:val="28"/>
          <w:szCs w:val="28"/>
        </w:rPr>
        <w:t xml:space="preserve"> на базе цифровых технологий. </w:t>
      </w:r>
      <w:r w:rsidR="00F55E1A" w:rsidRPr="00F55E1A">
        <w:rPr>
          <w:rFonts w:ascii="Times New Roman" w:hAnsi="Times New Roman" w:cs="Times New Roman"/>
          <w:sz w:val="28"/>
          <w:szCs w:val="28"/>
        </w:rPr>
        <w:t xml:space="preserve">Специфика СССО </w:t>
      </w:r>
      <w:r w:rsidR="00557675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F55E1A" w:rsidRPr="00F55E1A">
        <w:rPr>
          <w:rFonts w:ascii="Times New Roman" w:hAnsi="Times New Roman" w:cs="Times New Roman"/>
          <w:sz w:val="28"/>
          <w:szCs w:val="28"/>
        </w:rPr>
        <w:t xml:space="preserve">в том, чтобы объединить различные способы наглядности и дидактические функции на едином носителе </w:t>
      </w:r>
      <w:r w:rsidR="00FC077D">
        <w:rPr>
          <w:rFonts w:ascii="Times New Roman" w:hAnsi="Times New Roman" w:cs="Times New Roman"/>
          <w:sz w:val="28"/>
          <w:szCs w:val="28"/>
        </w:rPr>
        <w:tab/>
      </w:r>
      <w:r w:rsidR="00F55E1A" w:rsidRPr="00F55E1A">
        <w:rPr>
          <w:rFonts w:ascii="Times New Roman" w:hAnsi="Times New Roman" w:cs="Times New Roman"/>
          <w:sz w:val="28"/>
          <w:szCs w:val="28"/>
        </w:rPr>
        <w:t>информации.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784" w:rsidRPr="00F75F54">
        <w:rPr>
          <w:rFonts w:ascii="Times New Roman" w:eastAsia="Times New Roman" w:hAnsi="Times New Roman" w:cs="Times New Roman"/>
          <w:sz w:val="24"/>
          <w:szCs w:val="24"/>
        </w:rPr>
        <w:br/>
      </w:r>
      <w:r w:rsidR="00FC077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>Традиционные средства обучения содержат различные средства наглядности, а также лабораторное оборудование, приборы и инструменты для проведения натурных экспериментов и пр.</w:t>
      </w:r>
      <w:r w:rsidR="00B11784" w:rsidRPr="00F7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7D" w:rsidRPr="00FC077D">
        <w:rPr>
          <w:rFonts w:ascii="Times New Roman" w:eastAsia="Times New Roman" w:hAnsi="Times New Roman" w:cs="Times New Roman"/>
          <w:sz w:val="28"/>
          <w:szCs w:val="28"/>
        </w:rPr>
        <w:t xml:space="preserve">В обучении они 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</w:t>
      </w:r>
      <w:r w:rsidR="00E60A48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>самостоятельно, так</w:t>
      </w:r>
      <w:r w:rsidR="00E60A4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 xml:space="preserve">совместно с инновационными средствами обучения, повышая их функциональность и эффективность использования </w:t>
      </w:r>
      <w:r w:rsidR="00FC077D">
        <w:rPr>
          <w:rFonts w:ascii="Times New Roman" w:eastAsia="Times New Roman" w:hAnsi="Times New Roman" w:cs="Times New Roman"/>
          <w:sz w:val="28"/>
          <w:szCs w:val="28"/>
        </w:rPr>
        <w:tab/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C077D">
        <w:rPr>
          <w:rFonts w:ascii="Times New Roman" w:eastAsia="Times New Roman" w:hAnsi="Times New Roman" w:cs="Times New Roman"/>
          <w:sz w:val="28"/>
          <w:szCs w:val="28"/>
        </w:rPr>
        <w:tab/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 </w:t>
      </w:r>
      <w:r w:rsidR="00FC077D">
        <w:rPr>
          <w:rFonts w:ascii="Times New Roman" w:eastAsia="Times New Roman" w:hAnsi="Times New Roman" w:cs="Times New Roman"/>
          <w:sz w:val="28"/>
          <w:szCs w:val="28"/>
        </w:rPr>
        <w:tab/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B11784" w:rsidRPr="00F75F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1952" w:rsidRDefault="00C21952" w:rsidP="00C2195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626AD">
        <w:rPr>
          <w:rFonts w:ascii="Times New Roman" w:eastAsia="Times New Roman" w:hAnsi="Times New Roman" w:cs="Times New Roman"/>
          <w:sz w:val="28"/>
          <w:szCs w:val="28"/>
        </w:rPr>
        <w:t xml:space="preserve">  К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784" w:rsidRPr="00F75F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традиционным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 xml:space="preserve"> средствам обучения относятся все средства, которые ограничены одним видом представляемой информаци</w:t>
      </w:r>
      <w:r w:rsidR="001626A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="001626AD">
        <w:rPr>
          <w:rFonts w:ascii="Times New Roman" w:eastAsia="Times New Roman" w:hAnsi="Times New Roman" w:cs="Times New Roman"/>
          <w:sz w:val="28"/>
          <w:szCs w:val="28"/>
        </w:rPr>
        <w:t>(</w:t>
      </w:r>
      <w:r w:rsidR="00E60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E60A48">
        <w:rPr>
          <w:rFonts w:ascii="Times New Roman" w:eastAsia="Times New Roman" w:hAnsi="Times New Roman" w:cs="Times New Roman"/>
          <w:sz w:val="28"/>
          <w:szCs w:val="28"/>
        </w:rPr>
        <w:t xml:space="preserve">например, </w:t>
      </w:r>
      <w:r w:rsidR="001626AD">
        <w:rPr>
          <w:rFonts w:ascii="Times New Roman" w:eastAsia="Times New Roman" w:hAnsi="Times New Roman" w:cs="Times New Roman"/>
          <w:sz w:val="28"/>
          <w:szCs w:val="28"/>
        </w:rPr>
        <w:t xml:space="preserve">только визуальная в печатных </w:t>
      </w:r>
      <w:r w:rsidR="001626AD">
        <w:rPr>
          <w:rFonts w:ascii="Times New Roman" w:eastAsia="Times New Roman" w:hAnsi="Times New Roman" w:cs="Times New Roman"/>
          <w:sz w:val="28"/>
          <w:szCs w:val="28"/>
        </w:rPr>
        <w:tab/>
      </w:r>
      <w:r w:rsidR="00E60A48">
        <w:rPr>
          <w:rFonts w:ascii="Times New Roman" w:eastAsia="Times New Roman" w:hAnsi="Times New Roman" w:cs="Times New Roman"/>
          <w:sz w:val="28"/>
          <w:szCs w:val="28"/>
        </w:rPr>
        <w:t>средствах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br/>
      </w:r>
      <w:r w:rsidR="00B11784" w:rsidRPr="00F75F54">
        <w:rPr>
          <w:rFonts w:ascii="Times New Roman" w:eastAsia="Times New Roman" w:hAnsi="Times New Roman" w:cs="Times New Roman"/>
          <w:sz w:val="24"/>
          <w:szCs w:val="24"/>
        </w:rPr>
        <w:br/>
      </w:r>
      <w:r w:rsidRPr="00C2195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11784" w:rsidRPr="00F75F54">
        <w:rPr>
          <w:rFonts w:ascii="Times New Roman" w:eastAsia="Times New Roman" w:hAnsi="Times New Roman" w:cs="Times New Roman"/>
          <w:b/>
          <w:i/>
          <w:sz w:val="28"/>
          <w:szCs w:val="28"/>
        </w:rPr>
        <w:t>Инновационными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к традиционной системе средств обучения становятся все средства, функционирующие на базе электронных (компьютерных)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  <w:r w:rsidR="00B11784" w:rsidRPr="00F7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952" w:rsidRDefault="00C21952" w:rsidP="00C2195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F54">
        <w:rPr>
          <w:rFonts w:ascii="Times New Roman" w:eastAsia="Times New Roman" w:hAnsi="Times New Roman" w:cs="Times New Roman"/>
          <w:sz w:val="28"/>
          <w:szCs w:val="28"/>
        </w:rPr>
        <w:t>Современные средства обучения (</w:t>
      </w:r>
      <w:proofErr w:type="gramStart"/>
      <w:r w:rsidRPr="00F75F5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F75F54">
        <w:rPr>
          <w:rFonts w:ascii="Times New Roman" w:eastAsia="Times New Roman" w:hAnsi="Times New Roman" w:cs="Times New Roman"/>
          <w:sz w:val="28"/>
          <w:szCs w:val="28"/>
        </w:rPr>
        <w:t xml:space="preserve">) можно классифицировать по различным критериям. </w:t>
      </w:r>
      <w:r>
        <w:rPr>
          <w:rFonts w:ascii="Times New Roman" w:eastAsia="Times New Roman" w:hAnsi="Times New Roman" w:cs="Times New Roman"/>
          <w:sz w:val="28"/>
          <w:szCs w:val="28"/>
        </w:rPr>
        <w:t>Например, по форме</w:t>
      </w:r>
      <w:r w:rsidRPr="00F75F54">
        <w:rPr>
          <w:rFonts w:ascii="Times New Roman" w:eastAsia="Times New Roman" w:hAnsi="Times New Roman" w:cs="Times New Roman"/>
          <w:sz w:val="28"/>
          <w:szCs w:val="28"/>
        </w:rPr>
        <w:t xml:space="preserve"> представляемой информа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и инновационных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технологий</w:t>
      </w:r>
      <w:r w:rsidRPr="00F75F5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F75F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ечатные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 w:rsidRPr="00F75F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r w:rsidRPr="00F75F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удийные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 w:rsidRPr="00F75F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r w:rsidRPr="00F75F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удиовизуальные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 w:rsidRPr="00F75F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75F5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</w:t>
      </w:r>
      <w:r w:rsidRPr="00F75F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аглядно-демонстрационные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 w:rsidRPr="00F75F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F75F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риборы и оборудование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F75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784" w:rsidRPr="00F75F5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>СССО находится в постоянном развитии.</w:t>
      </w:r>
      <w:r w:rsidR="00B11784" w:rsidRPr="00F7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t>Вариативность и личностно-ориентированный подход требуют введения в новые средства обучения не только иллюстративных и познавательных материалов, но и реализацию более широких возможностей для поисковой и творческой деятельности учащихся, практической связи учебного материала и реальности.</w:t>
      </w:r>
      <w:r w:rsidR="00B11784" w:rsidRPr="00F7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952" w:rsidRDefault="00C21952" w:rsidP="00C2195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C077D">
        <w:rPr>
          <w:rFonts w:ascii="Times New Roman" w:eastAsia="Times New Roman" w:hAnsi="Times New Roman" w:cs="Times New Roman"/>
          <w:sz w:val="28"/>
          <w:szCs w:val="28"/>
        </w:rPr>
        <w:t>Каждый этап развития педагогики сопровождается  новым поколением технологий.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66A">
        <w:rPr>
          <w:rFonts w:ascii="Times New Roman" w:eastAsia="Times New Roman" w:hAnsi="Times New Roman" w:cs="Times New Roman"/>
          <w:sz w:val="28"/>
          <w:szCs w:val="28"/>
        </w:rPr>
        <w:t>Первое поколение образовательных технологий</w:t>
      </w:r>
      <w:r w:rsidRPr="00885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5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66A">
        <w:rPr>
          <w:rFonts w:ascii="Times New Roman" w:eastAsia="Times New Roman" w:hAnsi="Times New Roman" w:cs="Times New Roman"/>
          <w:sz w:val="28"/>
          <w:szCs w:val="28"/>
        </w:rPr>
        <w:t>традиционные методики;</w:t>
      </w:r>
      <w:r w:rsidRPr="00885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66A">
        <w:rPr>
          <w:rFonts w:ascii="Times New Roman" w:eastAsia="Times New Roman" w:hAnsi="Times New Roman" w:cs="Times New Roman"/>
          <w:sz w:val="28"/>
          <w:szCs w:val="28"/>
        </w:rPr>
        <w:t xml:space="preserve">технологии второго и третьего поколений </w:t>
      </w:r>
      <w:r w:rsidRPr="00FC077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566A">
        <w:rPr>
          <w:rFonts w:ascii="Times New Roman" w:eastAsia="Times New Roman" w:hAnsi="Times New Roman" w:cs="Times New Roman"/>
          <w:sz w:val="28"/>
          <w:szCs w:val="28"/>
        </w:rPr>
        <w:t xml:space="preserve"> модульно-блочные и цельно-блочные системы обучения; к четвертому поколению образовательных технологий относится интегральная технология.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8566A">
        <w:rPr>
          <w:rFonts w:ascii="Times New Roman" w:eastAsia="Times New Roman" w:hAnsi="Times New Roman" w:cs="Times New Roman"/>
          <w:sz w:val="28"/>
          <w:szCs w:val="28"/>
        </w:rPr>
        <w:t>Компьютерные технологии помогают организовать учебный процесс с использованием игровых методов</w:t>
      </w:r>
      <w:r w:rsidRPr="002C1A24">
        <w:rPr>
          <w:rFonts w:ascii="Times New Roman" w:eastAsia="Times New Roman" w:hAnsi="Times New Roman" w:cs="Times New Roman"/>
          <w:sz w:val="28"/>
          <w:szCs w:val="28"/>
        </w:rPr>
        <w:t xml:space="preserve"> с  более сильной обратной</w:t>
      </w:r>
      <w:r w:rsidRPr="0088566A">
        <w:rPr>
          <w:rFonts w:ascii="Times New Roman" w:eastAsia="Times New Roman" w:hAnsi="Times New Roman" w:cs="Times New Roman"/>
          <w:sz w:val="28"/>
          <w:szCs w:val="28"/>
        </w:rPr>
        <w:t xml:space="preserve"> связь</w:t>
      </w:r>
      <w:r w:rsidRPr="002C1A2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85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A48" w:rsidRDefault="00C21952" w:rsidP="00C2195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952">
        <w:rPr>
          <w:rFonts w:ascii="Times New Roman" w:eastAsia="Times New Roman" w:hAnsi="Times New Roman" w:cs="Times New Roman"/>
          <w:sz w:val="28"/>
          <w:szCs w:val="28"/>
        </w:rPr>
        <w:t>Нужно помнить, что традиционные и инновационные</w:t>
      </w:r>
      <w:r w:rsidR="008D49D6">
        <w:rPr>
          <w:rFonts w:ascii="Times New Roman" w:eastAsia="Times New Roman" w:hAnsi="Times New Roman" w:cs="Times New Roman"/>
          <w:sz w:val="28"/>
          <w:szCs w:val="28"/>
        </w:rPr>
        <w:t xml:space="preserve"> методы и</w:t>
      </w:r>
      <w:r w:rsidRPr="00C21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9D6">
        <w:rPr>
          <w:rFonts w:ascii="Times New Roman" w:eastAsia="Times New Roman" w:hAnsi="Times New Roman" w:cs="Times New Roman"/>
          <w:sz w:val="28"/>
          <w:szCs w:val="28"/>
        </w:rPr>
        <w:t xml:space="preserve"> средства обучения должны быть в </w:t>
      </w:r>
      <w:r w:rsidR="008D49D6" w:rsidRPr="008D49D6">
        <w:rPr>
          <w:rFonts w:ascii="Times New Roman" w:eastAsia="Times New Roman" w:hAnsi="Times New Roman" w:cs="Times New Roman"/>
          <w:sz w:val="28"/>
          <w:szCs w:val="28"/>
        </w:rPr>
        <w:t xml:space="preserve">постоянной  </w:t>
      </w:r>
      <w:r w:rsidR="008D49D6" w:rsidRPr="0088566A">
        <w:rPr>
          <w:rFonts w:ascii="Times New Roman" w:eastAsia="Times New Roman" w:hAnsi="Times New Roman" w:cs="Times New Roman"/>
          <w:sz w:val="28"/>
          <w:szCs w:val="28"/>
        </w:rPr>
        <w:t xml:space="preserve">взаимосвязи и дополняли друг </w:t>
      </w:r>
      <w:r w:rsidR="008D49D6">
        <w:rPr>
          <w:rFonts w:ascii="Times New Roman" w:eastAsia="Times New Roman" w:hAnsi="Times New Roman" w:cs="Times New Roman"/>
          <w:sz w:val="28"/>
          <w:szCs w:val="28"/>
        </w:rPr>
        <w:tab/>
      </w:r>
      <w:r w:rsidR="008D49D6" w:rsidRPr="0088566A">
        <w:rPr>
          <w:rFonts w:ascii="Times New Roman" w:eastAsia="Times New Roman" w:hAnsi="Times New Roman" w:cs="Times New Roman"/>
          <w:sz w:val="28"/>
          <w:szCs w:val="28"/>
        </w:rPr>
        <w:t>друга.</w:t>
      </w:r>
      <w:r w:rsidR="00B11784" w:rsidRPr="00F75F5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60A48" w:rsidRPr="00E60A48" w:rsidRDefault="00E60A48" w:rsidP="00E60A4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60A48">
        <w:rPr>
          <w:rFonts w:ascii="Times New Roman" w:eastAsia="Times New Roman" w:hAnsi="Times New Roman" w:cs="Times New Roman"/>
          <w:sz w:val="28"/>
          <w:szCs w:val="28"/>
        </w:rPr>
        <w:t xml:space="preserve">Чугунова </w:t>
      </w:r>
      <w:r w:rsidRPr="00E60A48">
        <w:rPr>
          <w:rFonts w:ascii="Times New Roman" w:eastAsia="Times New Roman" w:hAnsi="Times New Roman" w:cs="Times New Roman"/>
          <w:sz w:val="28"/>
          <w:szCs w:val="28"/>
        </w:rPr>
        <w:tab/>
        <w:t xml:space="preserve">Людмила </w:t>
      </w:r>
      <w:r w:rsidRPr="00E60A48">
        <w:rPr>
          <w:rFonts w:ascii="Times New Roman" w:eastAsia="Times New Roman" w:hAnsi="Times New Roman" w:cs="Times New Roman"/>
          <w:sz w:val="28"/>
          <w:szCs w:val="28"/>
        </w:rPr>
        <w:tab/>
        <w:t>Геннадьевна,</w:t>
      </w:r>
    </w:p>
    <w:p w:rsidR="00E60A48" w:rsidRDefault="00E60A48" w:rsidP="00E60A4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60A48">
        <w:rPr>
          <w:rFonts w:ascii="Times New Roman" w:eastAsia="Times New Roman" w:hAnsi="Times New Roman" w:cs="Times New Roman"/>
          <w:sz w:val="28"/>
          <w:szCs w:val="28"/>
        </w:rPr>
        <w:t xml:space="preserve">учитель начальных классов </w:t>
      </w:r>
      <w:bookmarkStart w:id="0" w:name="_GoBack"/>
      <w:bookmarkEnd w:id="0"/>
    </w:p>
    <w:p w:rsidR="00C21952" w:rsidRPr="00C21952" w:rsidRDefault="00E60A48" w:rsidP="00E60A48">
      <w:pPr>
        <w:pStyle w:val="a3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ГБОУ СОШ № 1 «ОЦ» ж.-д. ст. Шентала</w:t>
      </w:r>
      <w:r w:rsidR="00B11784" w:rsidRPr="00E60A48">
        <w:rPr>
          <w:rFonts w:ascii="Times New Roman" w:eastAsia="Times New Roman" w:hAnsi="Times New Roman" w:cs="Times New Roman"/>
          <w:sz w:val="28"/>
          <w:szCs w:val="28"/>
        </w:rPr>
        <w:br/>
      </w:r>
      <w:r w:rsidR="00B11784" w:rsidRPr="00F75F54">
        <w:rPr>
          <w:rFonts w:eastAsia="Times New Roman"/>
        </w:rPr>
        <w:br/>
      </w:r>
    </w:p>
    <w:p w:rsidR="0093239F" w:rsidRPr="00B11784" w:rsidRDefault="0093239F" w:rsidP="00B11784">
      <w:pPr>
        <w:rPr>
          <w:rFonts w:ascii="Times New Roman" w:hAnsi="Times New Roman" w:cs="Times New Roman"/>
          <w:sz w:val="28"/>
          <w:szCs w:val="28"/>
        </w:rPr>
      </w:pPr>
    </w:p>
    <w:sectPr w:rsidR="0093239F" w:rsidRPr="00B1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2559"/>
    <w:rsid w:val="000A05BF"/>
    <w:rsid w:val="001626AD"/>
    <w:rsid w:val="002025DD"/>
    <w:rsid w:val="002C1A24"/>
    <w:rsid w:val="00557675"/>
    <w:rsid w:val="00692559"/>
    <w:rsid w:val="006D74A6"/>
    <w:rsid w:val="008D49D6"/>
    <w:rsid w:val="0093239F"/>
    <w:rsid w:val="00AF250F"/>
    <w:rsid w:val="00B11784"/>
    <w:rsid w:val="00C21952"/>
    <w:rsid w:val="00C348D1"/>
    <w:rsid w:val="00CE2597"/>
    <w:rsid w:val="00E60A48"/>
    <w:rsid w:val="00F55E1A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A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2014-10-19T19:36:00Z</dcterms:created>
  <dcterms:modified xsi:type="dcterms:W3CDTF">2014-10-20T08:05:00Z</dcterms:modified>
</cp:coreProperties>
</file>