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86" w:rsidRPr="005946F4" w:rsidRDefault="005946F4" w:rsidP="005946F4">
      <w:pPr>
        <w:tabs>
          <w:tab w:val="left" w:pos="3310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5946F4">
        <w:rPr>
          <w:sz w:val="28"/>
          <w:szCs w:val="28"/>
        </w:rPr>
        <w:t>Марданова</w:t>
      </w:r>
      <w:proofErr w:type="spellEnd"/>
      <w:r w:rsidRPr="005946F4">
        <w:rPr>
          <w:sz w:val="28"/>
          <w:szCs w:val="28"/>
        </w:rPr>
        <w:t xml:space="preserve"> </w:t>
      </w:r>
      <w:proofErr w:type="spellStart"/>
      <w:r w:rsidRPr="005946F4">
        <w:rPr>
          <w:sz w:val="28"/>
          <w:szCs w:val="28"/>
        </w:rPr>
        <w:t>Гульфия</w:t>
      </w:r>
      <w:proofErr w:type="spellEnd"/>
      <w:r w:rsidRPr="005946F4">
        <w:rPr>
          <w:sz w:val="28"/>
          <w:szCs w:val="28"/>
        </w:rPr>
        <w:t xml:space="preserve"> </w:t>
      </w:r>
      <w:proofErr w:type="spellStart"/>
      <w:r w:rsidRPr="005946F4">
        <w:rPr>
          <w:sz w:val="28"/>
          <w:szCs w:val="28"/>
        </w:rPr>
        <w:t>Салимзяновна</w:t>
      </w:r>
      <w:proofErr w:type="spellEnd"/>
      <w:r w:rsidRPr="005946F4">
        <w:rPr>
          <w:sz w:val="28"/>
          <w:szCs w:val="28"/>
        </w:rPr>
        <w:t xml:space="preserve">, Хабибуллина </w:t>
      </w:r>
      <w:proofErr w:type="spellStart"/>
      <w:r w:rsidRPr="005946F4">
        <w:rPr>
          <w:sz w:val="28"/>
          <w:szCs w:val="28"/>
        </w:rPr>
        <w:t>Флюра</w:t>
      </w:r>
      <w:proofErr w:type="spellEnd"/>
      <w:r w:rsidRPr="005946F4">
        <w:rPr>
          <w:sz w:val="28"/>
          <w:szCs w:val="28"/>
        </w:rPr>
        <w:t xml:space="preserve"> </w:t>
      </w:r>
      <w:proofErr w:type="spellStart"/>
      <w:r w:rsidRPr="005946F4">
        <w:rPr>
          <w:sz w:val="28"/>
          <w:szCs w:val="28"/>
        </w:rPr>
        <w:t>Фаиковна</w:t>
      </w:r>
      <w:proofErr w:type="spellEnd"/>
      <w:r w:rsidRPr="005946F4">
        <w:rPr>
          <w:sz w:val="28"/>
          <w:szCs w:val="28"/>
        </w:rPr>
        <w:t>, учителя начальных классов ГБОУ СОШ №1 "ОЦ" ж.-д. ст. Шентала</w:t>
      </w:r>
    </w:p>
    <w:p w:rsidR="005946F4" w:rsidRPr="005946F4" w:rsidRDefault="005946F4" w:rsidP="005946F4">
      <w:pPr>
        <w:tabs>
          <w:tab w:val="left" w:pos="3310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5946F4">
        <w:rPr>
          <w:b/>
          <w:sz w:val="28"/>
          <w:szCs w:val="28"/>
        </w:rPr>
        <w:t>Цифровой микроскоп: преимущества использования в учебной и внеурочной деятельности</w:t>
      </w:r>
      <w:r>
        <w:rPr>
          <w:b/>
          <w:sz w:val="28"/>
          <w:szCs w:val="28"/>
        </w:rPr>
        <w:t>»</w:t>
      </w:r>
    </w:p>
    <w:p w:rsidR="00351E86" w:rsidRPr="005946F4" w:rsidRDefault="00351E86" w:rsidP="005946F4">
      <w:pPr>
        <w:tabs>
          <w:tab w:val="left" w:pos="3310"/>
        </w:tabs>
        <w:spacing w:line="360" w:lineRule="auto"/>
        <w:jc w:val="both"/>
        <w:rPr>
          <w:sz w:val="28"/>
          <w:szCs w:val="28"/>
        </w:rPr>
      </w:pPr>
    </w:p>
    <w:p w:rsidR="005946F4" w:rsidRDefault="00351E86" w:rsidP="005946F4">
      <w:pPr>
        <w:spacing w:line="360" w:lineRule="auto"/>
        <w:ind w:firstLine="567"/>
        <w:jc w:val="both"/>
        <w:rPr>
          <w:sz w:val="28"/>
          <w:szCs w:val="28"/>
        </w:rPr>
      </w:pPr>
      <w:r w:rsidRPr="005946F4">
        <w:rPr>
          <w:color w:val="000000"/>
          <w:sz w:val="28"/>
          <w:szCs w:val="28"/>
          <w:shd w:val="clear" w:color="auto" w:fill="FFFFFF"/>
        </w:rPr>
        <w:t>По реализации ФГОС  в начальных классах нашей  школой  получено оборудование микро лабораторий с программным обеспечением  для сбора и анализа данных на компьютере. Это датчики температуры, частоты сердечных сокращений, определения расстояния, определения  уровня кислорода, яркости света,  а также цифровой  микроскоп.</w:t>
      </w:r>
      <w:r w:rsidR="005946F4">
        <w:rPr>
          <w:sz w:val="28"/>
          <w:szCs w:val="28"/>
        </w:rPr>
        <w:t xml:space="preserve"> </w:t>
      </w:r>
      <w:r w:rsidRPr="005946F4">
        <w:rPr>
          <w:sz w:val="28"/>
          <w:szCs w:val="28"/>
        </w:rPr>
        <w:t>Данное оборудование используем</w:t>
      </w:r>
      <w:r w:rsidR="00AF33F7" w:rsidRPr="005946F4">
        <w:rPr>
          <w:sz w:val="28"/>
          <w:szCs w:val="28"/>
        </w:rPr>
        <w:t xml:space="preserve"> в учебной и </w:t>
      </w:r>
      <w:r w:rsidRPr="005946F4">
        <w:rPr>
          <w:sz w:val="28"/>
          <w:szCs w:val="28"/>
        </w:rPr>
        <w:t>во внеурочной деятельности</w:t>
      </w:r>
      <w:r w:rsidR="00AF33F7" w:rsidRPr="005946F4">
        <w:rPr>
          <w:sz w:val="28"/>
          <w:szCs w:val="28"/>
        </w:rPr>
        <w:t>.</w:t>
      </w:r>
    </w:p>
    <w:p w:rsidR="00AF33F7" w:rsidRPr="005946F4" w:rsidRDefault="00AF33F7" w:rsidP="005946F4">
      <w:pPr>
        <w:spacing w:line="360" w:lineRule="auto"/>
        <w:ind w:firstLine="567"/>
        <w:jc w:val="both"/>
        <w:rPr>
          <w:sz w:val="28"/>
          <w:szCs w:val="28"/>
        </w:rPr>
      </w:pPr>
      <w:r w:rsidRPr="005946F4">
        <w:rPr>
          <w:sz w:val="28"/>
          <w:szCs w:val="28"/>
        </w:rPr>
        <w:t xml:space="preserve">Именно в начальной школе происходит смена ведущей игровой деятельности ребёнка на </w:t>
      </w:r>
      <w:proofErr w:type="gramStart"/>
      <w:r w:rsidRPr="005946F4">
        <w:rPr>
          <w:sz w:val="28"/>
          <w:szCs w:val="28"/>
        </w:rPr>
        <w:t>учебную</w:t>
      </w:r>
      <w:proofErr w:type="gramEnd"/>
      <w:r w:rsidRPr="005946F4">
        <w:rPr>
          <w:sz w:val="28"/>
          <w:szCs w:val="28"/>
        </w:rPr>
        <w:t xml:space="preserve">. Применение компьютерных технологий в учебном процессе как раз и позволяет совместить игровую и учебную деятельность. Использование богатых графических, звуковых и интерактивных возможностей компьютера создаёт благоприятный эмоциональный фон на занятиях, способствуя развитию учащегося как бы незаметно для него, играючи. </w:t>
      </w:r>
    </w:p>
    <w:p w:rsidR="005946F4" w:rsidRDefault="00AF33F7" w:rsidP="005946F4">
      <w:pPr>
        <w:spacing w:line="360" w:lineRule="auto"/>
        <w:ind w:firstLine="567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Чаще всего используем микроскоп на уроках окружающего мира.</w:t>
      </w:r>
      <w:r w:rsidR="005946F4">
        <w:rPr>
          <w:sz w:val="28"/>
          <w:szCs w:val="28"/>
        </w:rPr>
        <w:t xml:space="preserve"> </w:t>
      </w:r>
      <w:r w:rsidRPr="005946F4">
        <w:rPr>
          <w:sz w:val="28"/>
          <w:szCs w:val="28"/>
        </w:rPr>
        <w:t xml:space="preserve">Предмет «Окружающий мир» в начальной школе — сложный, но очень интересный и познавательный. И для того, чтобы интерес к предмету не угас, необходимо сделать урок занимательным, творческим. Здесь на помощь приходят информационно-коммуникационные технологии. Использование ИКТ на уроках окружающего мира позволяет формировать и развивать у учащихся такие ключевые компетенции, как учебно-познавательные, информационные, коммуникативные, общекультурные. </w:t>
      </w:r>
    </w:p>
    <w:p w:rsidR="005946F4" w:rsidRDefault="00AF33F7" w:rsidP="005946F4">
      <w:pPr>
        <w:spacing w:line="360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5946F4">
        <w:rPr>
          <w:rStyle w:val="c0"/>
          <w:color w:val="000000"/>
          <w:sz w:val="28"/>
          <w:szCs w:val="28"/>
        </w:rPr>
        <w:t xml:space="preserve">С помощью цифрового микроскопа происходит погружение в таинственный и увлекательный мир, где можно узнать много нового и интересного. Дети, благодаря микроскопу, лучше понимают, что всё живое так хрупко и поэтому нужно относиться очень бережно ко всему, что тебя </w:t>
      </w:r>
      <w:r w:rsidRPr="005946F4">
        <w:rPr>
          <w:rStyle w:val="c0"/>
          <w:color w:val="000000"/>
          <w:sz w:val="28"/>
          <w:szCs w:val="28"/>
        </w:rPr>
        <w:lastRenderedPageBreak/>
        <w:t>окружает. Цифровой микроскоп – это мост между реальным обычным миром и микромиром, который загадочен, необычен и поэтому вызывает удивление. А всё удивительное сильно привлекает внимание, воздействует на ум ребёнка, развивает творческий потенциал, любовь к предмету, интерес к окружающему миру.</w:t>
      </w:r>
    </w:p>
    <w:p w:rsidR="005946F4" w:rsidRDefault="00D27B11" w:rsidP="005946F4">
      <w:pPr>
        <w:spacing w:line="360" w:lineRule="auto"/>
        <w:ind w:firstLine="567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Цифровой микроскоп используется и на  занятиях внеурочной деятельности «Я исследователь», «Умка», «Я патриот».</w:t>
      </w:r>
    </w:p>
    <w:p w:rsidR="005946F4" w:rsidRDefault="00AF33F7" w:rsidP="005946F4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946F4">
        <w:rPr>
          <w:color w:val="000000"/>
          <w:sz w:val="28"/>
          <w:szCs w:val="28"/>
          <w:shd w:val="clear" w:color="auto" w:fill="FFFFFF"/>
        </w:rPr>
        <w:t>Каждое занятие с использованием микроскопа дети встречают с восторгом, любопытством. Им было очень интересно увидеть в увеличенном виде человеческий волос, жилки листа, мелких насекомых</w:t>
      </w:r>
      <w:r w:rsidR="00D27B11" w:rsidRPr="005946F4">
        <w:rPr>
          <w:color w:val="000000"/>
          <w:sz w:val="28"/>
          <w:szCs w:val="28"/>
          <w:shd w:val="clear" w:color="auto" w:fill="FFFFFF"/>
        </w:rPr>
        <w:t xml:space="preserve"> </w:t>
      </w:r>
      <w:r w:rsidRPr="005946F4">
        <w:rPr>
          <w:color w:val="000000"/>
          <w:sz w:val="28"/>
          <w:szCs w:val="28"/>
          <w:shd w:val="clear" w:color="auto" w:fill="FFFFFF"/>
        </w:rPr>
        <w:t>(осу, червяка, паука, мошку), денежную купюру,</w:t>
      </w:r>
      <w:r w:rsidR="00D27B11" w:rsidRPr="005946F4">
        <w:rPr>
          <w:color w:val="000000"/>
          <w:sz w:val="28"/>
          <w:szCs w:val="28"/>
          <w:shd w:val="clear" w:color="auto" w:fill="FFFFFF"/>
        </w:rPr>
        <w:t xml:space="preserve"> монету, </w:t>
      </w:r>
      <w:r w:rsidR="00E34051" w:rsidRPr="005946F4">
        <w:rPr>
          <w:color w:val="000000"/>
          <w:sz w:val="28"/>
          <w:szCs w:val="28"/>
          <w:shd w:val="clear" w:color="auto" w:fill="FFFFFF"/>
        </w:rPr>
        <w:t>споры папоротника, плесневый гриб</w:t>
      </w:r>
      <w:r w:rsidRPr="005946F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F33F7" w:rsidRPr="005946F4" w:rsidRDefault="00AF33F7" w:rsidP="005946F4">
      <w:pPr>
        <w:spacing w:line="360" w:lineRule="auto"/>
        <w:ind w:firstLine="567"/>
        <w:jc w:val="both"/>
        <w:rPr>
          <w:rStyle w:val="c0"/>
          <w:sz w:val="28"/>
          <w:szCs w:val="28"/>
        </w:rPr>
      </w:pPr>
      <w:r w:rsidRPr="005946F4">
        <w:rPr>
          <w:rStyle w:val="c0"/>
          <w:color w:val="000000"/>
          <w:sz w:val="28"/>
          <w:szCs w:val="28"/>
        </w:rPr>
        <w:t>При скромных, с современной точки зрения, системных требованиях он позволяет: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Увеличивать изучаемые объекты, помещённые на предметный столик, в 10, 60 и 200 раз (переход осуществляется поворотом синего барабана)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Использовать как прозрачные, так и непрозрачные объекты, как фиксированные, так и нефиксированные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Исследовать поверхности достаточно крупных объектов, не помещающихся непосредственно на предметный столик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Фотографировать, а также производить видеосъёмку происходящего, нажимая соответствующую кнопку внутри интерфейса программы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 xml:space="preserve">Фиксировать </w:t>
      </w:r>
      <w:proofErr w:type="gramStart"/>
      <w:r w:rsidRPr="005946F4">
        <w:rPr>
          <w:sz w:val="28"/>
          <w:szCs w:val="28"/>
        </w:rPr>
        <w:t>наблюдаемое</w:t>
      </w:r>
      <w:proofErr w:type="gramEnd"/>
      <w:r w:rsidRPr="005946F4">
        <w:rPr>
          <w:sz w:val="28"/>
          <w:szCs w:val="28"/>
        </w:rPr>
        <w:t>, не беспокоясь в этот момент о его сохранности – файлы автоматически оказываются на жёстком диске компьютера.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Задавать параметры съёмки, изменяя частоту кадров – от 4-х кадров в секунду до 1 в час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 xml:space="preserve">Производить простейшие изменения в полученных фотографиях, </w:t>
      </w:r>
      <w:r w:rsidRPr="005946F4">
        <w:rPr>
          <w:sz w:val="28"/>
          <w:szCs w:val="28"/>
        </w:rPr>
        <w:lastRenderedPageBreak/>
        <w:t>не выходя из программы микроскопа: наносить подписи и указатели, копировать части изображения и так далее.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Экспортировать результаты для использования в других программах: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графические файлы - в форматах *.</w:t>
      </w:r>
      <w:proofErr w:type="spellStart"/>
      <w:r w:rsidRPr="005946F4">
        <w:rPr>
          <w:sz w:val="28"/>
          <w:szCs w:val="28"/>
        </w:rPr>
        <w:t>jpg</w:t>
      </w:r>
      <w:proofErr w:type="spellEnd"/>
      <w:r w:rsidRPr="005946F4">
        <w:rPr>
          <w:sz w:val="28"/>
          <w:szCs w:val="28"/>
        </w:rPr>
        <w:t xml:space="preserve"> или *.</w:t>
      </w:r>
      <w:proofErr w:type="spellStart"/>
      <w:r w:rsidRPr="005946F4">
        <w:rPr>
          <w:sz w:val="28"/>
          <w:szCs w:val="28"/>
        </w:rPr>
        <w:t>bmp</w:t>
      </w:r>
      <w:proofErr w:type="spellEnd"/>
      <w:r w:rsidRPr="005946F4">
        <w:rPr>
          <w:sz w:val="28"/>
          <w:szCs w:val="28"/>
        </w:rPr>
        <w:t>, а видео файлы – в формате *.</w:t>
      </w:r>
      <w:proofErr w:type="spellStart"/>
      <w:r w:rsidRPr="005946F4">
        <w:rPr>
          <w:sz w:val="28"/>
          <w:szCs w:val="28"/>
        </w:rPr>
        <w:t>avi</w:t>
      </w:r>
      <w:proofErr w:type="spellEnd"/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Собирать из полученных результатов фото - и видеосъёмки демонстрационные подборки-«диафильмы» (память программы может хранить одновременно 4 последовательности, включающих до 50 объектов каждая). Впоследствии подборку кадров, временно неиспользуемую, можно спокойно разобрать, так как графические файлы остаются на жёстком диске компьютера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Распечатывать полученный графический файл в трёх разных режимах: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9 уменьшенных изображений на листе А</w:t>
      </w:r>
      <w:proofErr w:type="gramStart"/>
      <w:r w:rsidRPr="005946F4">
        <w:rPr>
          <w:sz w:val="28"/>
          <w:szCs w:val="28"/>
        </w:rPr>
        <w:t>4</w:t>
      </w:r>
      <w:proofErr w:type="gramEnd"/>
      <w:r w:rsidRPr="005946F4">
        <w:rPr>
          <w:sz w:val="28"/>
          <w:szCs w:val="28"/>
        </w:rPr>
        <w:t>, лист А4 целиком, увеличенное изображение, разбитое на 4 листа А4</w:t>
      </w:r>
    </w:p>
    <w:p w:rsidR="00E34051" w:rsidRPr="005946F4" w:rsidRDefault="00E34051" w:rsidP="005946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Демонстрировать исследуемые объекты и все производимые с ними действия на мониторе персонального компьютера и/или на проекционном экране, если к компьютеру подключён мультимедиа проектор</w:t>
      </w:r>
    </w:p>
    <w:p w:rsidR="00FD2043" w:rsidRPr="005946F4" w:rsidRDefault="00E34051" w:rsidP="005946F4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5946F4">
        <w:rPr>
          <w:sz w:val="28"/>
          <w:szCs w:val="28"/>
        </w:rPr>
        <w:t>Использование данного оборудования развивает у младших школьников опыт общения с природой, умение наблюдать, исследовать явления окружающего мира, видеть результаты исследования на графике, с которым тут же знакомятся. Проведение таких экспериментов развивает любознательность и интерес к природе и технике, формирует первоначальные практико-ориентированные знания.</w:t>
      </w:r>
    </w:p>
    <w:sectPr w:rsidR="00FD2043" w:rsidRPr="005946F4" w:rsidSect="0059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27D" w:rsidRDefault="0087627D" w:rsidP="00351E86">
      <w:r>
        <w:separator/>
      </w:r>
    </w:p>
  </w:endnote>
  <w:endnote w:type="continuationSeparator" w:id="0">
    <w:p w:rsidR="0087627D" w:rsidRDefault="0087627D" w:rsidP="00351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27D" w:rsidRDefault="0087627D" w:rsidP="00351E86">
      <w:r>
        <w:separator/>
      </w:r>
    </w:p>
  </w:footnote>
  <w:footnote w:type="continuationSeparator" w:id="0">
    <w:p w:rsidR="0087627D" w:rsidRDefault="0087627D" w:rsidP="00351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1ACD"/>
    <w:multiLevelType w:val="hybridMultilevel"/>
    <w:tmpl w:val="6A441E2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28A0F16"/>
    <w:multiLevelType w:val="multilevel"/>
    <w:tmpl w:val="FB06C29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E86"/>
    <w:rsid w:val="00351E86"/>
    <w:rsid w:val="005946F4"/>
    <w:rsid w:val="005F1A5E"/>
    <w:rsid w:val="008147B8"/>
    <w:rsid w:val="0087627D"/>
    <w:rsid w:val="009A279B"/>
    <w:rsid w:val="00AF33F7"/>
    <w:rsid w:val="00C17329"/>
    <w:rsid w:val="00CD71FE"/>
    <w:rsid w:val="00D27B11"/>
    <w:rsid w:val="00E34051"/>
    <w:rsid w:val="00EB57E5"/>
    <w:rsid w:val="00FC10BB"/>
    <w:rsid w:val="00FD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1E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1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51E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1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">
    <w:name w:val="c10 c4"/>
    <w:basedOn w:val="a"/>
    <w:rsid w:val="00AF33F7"/>
    <w:pPr>
      <w:spacing w:before="100" w:beforeAutospacing="1" w:after="100" w:afterAutospacing="1"/>
    </w:pPr>
  </w:style>
  <w:style w:type="character" w:customStyle="1" w:styleId="c0">
    <w:name w:val="c0"/>
    <w:basedOn w:val="a0"/>
    <w:rsid w:val="00AF33F7"/>
  </w:style>
  <w:style w:type="paragraph" w:styleId="a7">
    <w:name w:val="List Paragraph"/>
    <w:basedOn w:val="a"/>
    <w:uiPriority w:val="34"/>
    <w:qFormat/>
    <w:rsid w:val="00E34051"/>
    <w:pPr>
      <w:ind w:left="720"/>
      <w:contextualSpacing/>
    </w:pPr>
  </w:style>
  <w:style w:type="table" w:styleId="a8">
    <w:name w:val="Table Grid"/>
    <w:basedOn w:val="a1"/>
    <w:uiPriority w:val="59"/>
    <w:rsid w:val="00FD2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D20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Кузьмина</cp:lastModifiedBy>
  <cp:revision>2</cp:revision>
  <dcterms:created xsi:type="dcterms:W3CDTF">2014-10-24T04:20:00Z</dcterms:created>
  <dcterms:modified xsi:type="dcterms:W3CDTF">2014-10-24T04:20:00Z</dcterms:modified>
</cp:coreProperties>
</file>